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FA41" w14:textId="4C934988" w:rsidR="001504BB" w:rsidRPr="00AA2E2A" w:rsidRDefault="0002147C" w:rsidP="00C10012">
      <w:pPr>
        <w:jc w:val="center"/>
        <w:rPr>
          <w:rFonts w:asciiTheme="majorHAnsi" w:hAnsiTheme="majorHAnsi"/>
          <w:b/>
          <w:sz w:val="32"/>
        </w:rPr>
      </w:pPr>
      <w:r w:rsidRPr="00AA2E2A">
        <w:rPr>
          <w:rFonts w:asciiTheme="majorHAnsi" w:hAnsiTheme="majorHAnsi"/>
          <w:b/>
          <w:sz w:val="32"/>
        </w:rPr>
        <w:t>CAMP RESOURCES XX</w:t>
      </w:r>
      <w:r w:rsidR="00163D3D">
        <w:rPr>
          <w:rFonts w:asciiTheme="majorHAnsi" w:hAnsiTheme="majorHAnsi"/>
          <w:b/>
          <w:sz w:val="32"/>
        </w:rPr>
        <w:t>IX</w:t>
      </w:r>
      <w:r w:rsidR="00D87876">
        <w:rPr>
          <w:rFonts w:asciiTheme="majorHAnsi" w:hAnsiTheme="majorHAnsi"/>
          <w:b/>
          <w:sz w:val="32"/>
        </w:rPr>
        <w:t xml:space="preserve"> </w:t>
      </w:r>
      <w:r w:rsidR="00976EFA" w:rsidRPr="00AA2E2A">
        <w:rPr>
          <w:rFonts w:asciiTheme="majorHAnsi" w:hAnsiTheme="majorHAnsi"/>
          <w:b/>
          <w:sz w:val="32"/>
        </w:rPr>
        <w:t>(20</w:t>
      </w:r>
      <w:r w:rsidR="00AA2E2A" w:rsidRPr="00AA2E2A">
        <w:rPr>
          <w:rFonts w:asciiTheme="majorHAnsi" w:hAnsiTheme="majorHAnsi"/>
          <w:b/>
          <w:sz w:val="32"/>
        </w:rPr>
        <w:t>2</w:t>
      </w:r>
      <w:r w:rsidR="00163D3D">
        <w:rPr>
          <w:rFonts w:asciiTheme="majorHAnsi" w:hAnsiTheme="majorHAnsi"/>
          <w:b/>
          <w:sz w:val="32"/>
        </w:rPr>
        <w:t>3</w:t>
      </w:r>
      <w:r w:rsidR="00B204B5" w:rsidRPr="00AA2E2A">
        <w:rPr>
          <w:rFonts w:asciiTheme="majorHAnsi" w:hAnsiTheme="majorHAnsi"/>
          <w:b/>
          <w:sz w:val="32"/>
        </w:rPr>
        <w:t xml:space="preserve">) </w:t>
      </w:r>
    </w:p>
    <w:p w14:paraId="64F4407F" w14:textId="483389D1" w:rsidR="003D3A8B" w:rsidRPr="00AA2E2A" w:rsidRDefault="00191B2C" w:rsidP="00C6198C">
      <w:pPr>
        <w:jc w:val="center"/>
        <w:rPr>
          <w:rFonts w:asciiTheme="majorHAnsi" w:hAnsiTheme="majorHAnsi"/>
          <w:b/>
          <w:sz w:val="32"/>
        </w:rPr>
      </w:pPr>
      <w:r w:rsidRPr="00AA2E2A">
        <w:rPr>
          <w:rFonts w:asciiTheme="majorHAnsi" w:hAnsiTheme="majorHAnsi"/>
          <w:b/>
          <w:sz w:val="32"/>
        </w:rPr>
        <w:t>Summary Report</w:t>
      </w:r>
    </w:p>
    <w:p w14:paraId="3738CEDD" w14:textId="7A3E9D9C" w:rsidR="00615D01" w:rsidRPr="00AA2E2A" w:rsidRDefault="00615D01" w:rsidP="00870243">
      <w:pPr>
        <w:rPr>
          <w:rFonts w:asciiTheme="majorHAnsi" w:hAnsiTheme="majorHAnsi"/>
          <w:sz w:val="32"/>
        </w:rPr>
      </w:pPr>
    </w:p>
    <w:p w14:paraId="5ABD9CE4" w14:textId="77777777" w:rsidR="00615D01" w:rsidRPr="00AA2E2A" w:rsidRDefault="00615D01" w:rsidP="00870243">
      <w:pPr>
        <w:rPr>
          <w:rFonts w:asciiTheme="majorHAnsi" w:hAnsiTheme="majorHAnsi"/>
        </w:rPr>
      </w:pPr>
    </w:p>
    <w:p w14:paraId="4853DB69" w14:textId="2B0B0B42" w:rsidR="00E048E2" w:rsidRPr="00AA2E2A" w:rsidRDefault="00A468B8" w:rsidP="001C1AA4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Camp Reso</w:t>
      </w:r>
      <w:r w:rsidR="00C454D2" w:rsidRPr="00AA2E2A">
        <w:rPr>
          <w:rFonts w:asciiTheme="majorHAnsi" w:hAnsiTheme="majorHAnsi"/>
        </w:rPr>
        <w:t>urces X</w:t>
      </w:r>
      <w:r w:rsidRPr="00AA2E2A">
        <w:rPr>
          <w:rFonts w:asciiTheme="majorHAnsi" w:hAnsiTheme="majorHAnsi"/>
        </w:rPr>
        <w:t>X</w:t>
      </w:r>
      <w:r w:rsidR="00AA2E2A">
        <w:rPr>
          <w:rFonts w:asciiTheme="majorHAnsi" w:hAnsiTheme="majorHAnsi"/>
        </w:rPr>
        <w:t>I</w:t>
      </w:r>
      <w:r w:rsidR="00163D3D">
        <w:rPr>
          <w:rFonts w:asciiTheme="majorHAnsi" w:hAnsiTheme="majorHAnsi"/>
        </w:rPr>
        <w:t>X</w:t>
      </w:r>
      <w:r w:rsidRPr="00AA2E2A">
        <w:rPr>
          <w:rFonts w:asciiTheme="majorHAnsi" w:hAnsiTheme="majorHAnsi"/>
        </w:rPr>
        <w:t xml:space="preserve"> </w:t>
      </w:r>
      <w:r w:rsidR="001C1AA4" w:rsidRPr="00AA2E2A">
        <w:rPr>
          <w:rFonts w:asciiTheme="majorHAnsi" w:hAnsiTheme="majorHAnsi"/>
        </w:rPr>
        <w:t xml:space="preserve">was held </w:t>
      </w:r>
      <w:r w:rsidR="00C10012" w:rsidRPr="00AA2E2A">
        <w:rPr>
          <w:rFonts w:asciiTheme="majorHAnsi" w:hAnsiTheme="majorHAnsi"/>
        </w:rPr>
        <w:t xml:space="preserve">on </w:t>
      </w:r>
      <w:r w:rsidRPr="00AA2E2A">
        <w:rPr>
          <w:rFonts w:asciiTheme="majorHAnsi" w:hAnsiTheme="majorHAnsi"/>
        </w:rPr>
        <w:t xml:space="preserve">August </w:t>
      </w:r>
      <w:r w:rsidR="00163D3D">
        <w:rPr>
          <w:rFonts w:asciiTheme="majorHAnsi" w:hAnsiTheme="majorHAnsi"/>
        </w:rPr>
        <w:t>6</w:t>
      </w:r>
      <w:r w:rsidR="00AA2E2A">
        <w:rPr>
          <w:rFonts w:asciiTheme="majorHAnsi" w:hAnsiTheme="majorHAnsi"/>
        </w:rPr>
        <w:t>-</w:t>
      </w:r>
      <w:r w:rsidR="00163D3D">
        <w:rPr>
          <w:rFonts w:asciiTheme="majorHAnsi" w:hAnsiTheme="majorHAnsi"/>
        </w:rPr>
        <w:t>8</w:t>
      </w:r>
      <w:r w:rsidR="00AA2E2A">
        <w:rPr>
          <w:rFonts w:asciiTheme="majorHAnsi" w:hAnsiTheme="majorHAnsi"/>
        </w:rPr>
        <w:t>,</w:t>
      </w:r>
      <w:r w:rsidRPr="00AA2E2A">
        <w:rPr>
          <w:rFonts w:asciiTheme="majorHAnsi" w:hAnsiTheme="majorHAnsi"/>
        </w:rPr>
        <w:t xml:space="preserve"> 20</w:t>
      </w:r>
      <w:r w:rsidR="00AA2E2A">
        <w:rPr>
          <w:rFonts w:asciiTheme="majorHAnsi" w:hAnsiTheme="majorHAnsi"/>
        </w:rPr>
        <w:t>2</w:t>
      </w:r>
      <w:r w:rsidR="00163D3D">
        <w:rPr>
          <w:rFonts w:asciiTheme="majorHAnsi" w:hAnsiTheme="majorHAnsi"/>
        </w:rPr>
        <w:t>3</w:t>
      </w:r>
      <w:r w:rsidR="00CC65CD" w:rsidRPr="00AA2E2A">
        <w:rPr>
          <w:rFonts w:asciiTheme="majorHAnsi" w:hAnsiTheme="majorHAnsi"/>
        </w:rPr>
        <w:t xml:space="preserve"> at the </w:t>
      </w:r>
      <w:r w:rsidR="00AA2E2A">
        <w:rPr>
          <w:rFonts w:asciiTheme="majorHAnsi" w:hAnsiTheme="majorHAnsi"/>
        </w:rPr>
        <w:t>Cambria</w:t>
      </w:r>
      <w:r w:rsidR="00CC65CD" w:rsidRPr="00AA2E2A">
        <w:rPr>
          <w:rFonts w:asciiTheme="majorHAnsi" w:hAnsiTheme="majorHAnsi"/>
        </w:rPr>
        <w:t xml:space="preserve"> Hotel </w:t>
      </w:r>
      <w:r w:rsidR="00AA2E2A">
        <w:rPr>
          <w:rFonts w:asciiTheme="majorHAnsi" w:hAnsiTheme="majorHAnsi"/>
        </w:rPr>
        <w:t>in</w:t>
      </w:r>
      <w:r w:rsidRPr="00AA2E2A">
        <w:rPr>
          <w:rFonts w:asciiTheme="majorHAnsi" w:hAnsiTheme="majorHAnsi"/>
        </w:rPr>
        <w:t xml:space="preserve"> </w:t>
      </w:r>
      <w:r w:rsidR="00AA2E2A">
        <w:rPr>
          <w:rFonts w:asciiTheme="majorHAnsi" w:hAnsiTheme="majorHAnsi"/>
        </w:rPr>
        <w:t>Asheville</w:t>
      </w:r>
      <w:r w:rsidRPr="00AA2E2A">
        <w:rPr>
          <w:rFonts w:asciiTheme="majorHAnsi" w:hAnsiTheme="majorHAnsi"/>
        </w:rPr>
        <w:t xml:space="preserve">, North Carolina. </w:t>
      </w:r>
      <w:r w:rsidR="000F199A" w:rsidRPr="00AA2E2A">
        <w:rPr>
          <w:rFonts w:asciiTheme="majorHAnsi" w:hAnsiTheme="majorHAnsi"/>
        </w:rPr>
        <w:t xml:space="preserve"> </w:t>
      </w:r>
      <w:r w:rsidR="00AA2E2A">
        <w:rPr>
          <w:rFonts w:asciiTheme="majorHAnsi" w:hAnsiTheme="majorHAnsi"/>
        </w:rPr>
        <w:t>15</w:t>
      </w:r>
      <w:r w:rsidR="00F91DBE" w:rsidRPr="00AA2E2A">
        <w:rPr>
          <w:rFonts w:asciiTheme="majorHAnsi" w:hAnsiTheme="majorHAnsi"/>
        </w:rPr>
        <w:t xml:space="preserve"> </w:t>
      </w:r>
      <w:r w:rsidR="001C1AA4" w:rsidRPr="00AA2E2A">
        <w:rPr>
          <w:rFonts w:asciiTheme="majorHAnsi" w:hAnsiTheme="majorHAnsi"/>
        </w:rPr>
        <w:t xml:space="preserve">full-length presentations </w:t>
      </w:r>
      <w:r w:rsidR="00C1721D">
        <w:rPr>
          <w:rFonts w:asciiTheme="majorHAnsi" w:hAnsiTheme="majorHAnsi"/>
        </w:rPr>
        <w:t>and 1</w:t>
      </w:r>
      <w:r w:rsidR="00163D3D">
        <w:rPr>
          <w:rFonts w:asciiTheme="majorHAnsi" w:hAnsiTheme="majorHAnsi"/>
        </w:rPr>
        <w:t>5</w:t>
      </w:r>
      <w:r w:rsidR="00C1721D">
        <w:rPr>
          <w:rFonts w:asciiTheme="majorHAnsi" w:hAnsiTheme="majorHAnsi"/>
        </w:rPr>
        <w:t xml:space="preserve"> </w:t>
      </w:r>
      <w:r w:rsidR="00C1721D" w:rsidRPr="00AA2E2A">
        <w:rPr>
          <w:rFonts w:asciiTheme="majorHAnsi" w:hAnsiTheme="majorHAnsi"/>
        </w:rPr>
        <w:t xml:space="preserve">research sketches </w:t>
      </w:r>
      <w:r w:rsidR="000F199A" w:rsidRPr="00AA2E2A">
        <w:rPr>
          <w:rFonts w:asciiTheme="majorHAnsi" w:hAnsiTheme="majorHAnsi"/>
        </w:rPr>
        <w:t xml:space="preserve">were given </w:t>
      </w:r>
      <w:r w:rsidR="00976EFA" w:rsidRPr="00AA2E2A">
        <w:rPr>
          <w:rFonts w:asciiTheme="majorHAnsi" w:hAnsiTheme="majorHAnsi"/>
        </w:rPr>
        <w:t>by graduate students</w:t>
      </w:r>
      <w:r w:rsidR="004548F0">
        <w:rPr>
          <w:rFonts w:asciiTheme="majorHAnsi" w:hAnsiTheme="majorHAnsi"/>
        </w:rPr>
        <w:t xml:space="preserve"> and young professionals</w:t>
      </w:r>
      <w:r w:rsidR="000F199A" w:rsidRPr="00AA2E2A">
        <w:rPr>
          <w:rFonts w:asciiTheme="majorHAnsi" w:hAnsiTheme="majorHAnsi"/>
        </w:rPr>
        <w:t xml:space="preserve">. </w:t>
      </w:r>
      <w:r w:rsidR="00C1721D">
        <w:rPr>
          <w:rFonts w:asciiTheme="majorHAnsi" w:hAnsiTheme="majorHAnsi"/>
        </w:rPr>
        <w:t xml:space="preserve"> These p</w:t>
      </w:r>
      <w:r w:rsidR="001C1AA4" w:rsidRPr="00AA2E2A">
        <w:rPr>
          <w:rFonts w:asciiTheme="majorHAnsi" w:hAnsiTheme="majorHAnsi"/>
        </w:rPr>
        <w:t xml:space="preserve">resentations were selected from </w:t>
      </w:r>
      <w:r w:rsidR="00163D3D">
        <w:rPr>
          <w:rFonts w:asciiTheme="majorHAnsi" w:hAnsiTheme="majorHAnsi"/>
        </w:rPr>
        <w:t>103</w:t>
      </w:r>
      <w:r w:rsidR="001C1AA4" w:rsidRPr="00AA2E2A">
        <w:rPr>
          <w:rFonts w:asciiTheme="majorHAnsi" w:hAnsiTheme="majorHAnsi"/>
        </w:rPr>
        <w:t xml:space="preserve"> abstracts </w:t>
      </w:r>
      <w:r w:rsidR="00163D3D">
        <w:rPr>
          <w:rFonts w:asciiTheme="majorHAnsi" w:hAnsiTheme="majorHAnsi"/>
        </w:rPr>
        <w:t>(a 25</w:t>
      </w:r>
      <w:r w:rsidR="00255AE6">
        <w:rPr>
          <w:rFonts w:asciiTheme="majorHAnsi" w:hAnsiTheme="majorHAnsi"/>
        </w:rPr>
        <w:t xml:space="preserve"> percent</w:t>
      </w:r>
      <w:r w:rsidR="00163D3D">
        <w:rPr>
          <w:rFonts w:asciiTheme="majorHAnsi" w:hAnsiTheme="majorHAnsi"/>
        </w:rPr>
        <w:t xml:space="preserve"> increase </w:t>
      </w:r>
      <w:r w:rsidR="000064BB">
        <w:rPr>
          <w:rFonts w:asciiTheme="majorHAnsi" w:hAnsiTheme="majorHAnsi"/>
        </w:rPr>
        <w:t>over</w:t>
      </w:r>
      <w:r w:rsidR="00163D3D">
        <w:rPr>
          <w:rFonts w:asciiTheme="majorHAnsi" w:hAnsiTheme="majorHAnsi"/>
        </w:rPr>
        <w:t xml:space="preserve"> 2022) </w:t>
      </w:r>
      <w:r w:rsidR="00C1721D">
        <w:rPr>
          <w:rFonts w:asciiTheme="majorHAnsi" w:hAnsiTheme="majorHAnsi"/>
        </w:rPr>
        <w:t>from</w:t>
      </w:r>
      <w:r w:rsidR="00C01032">
        <w:rPr>
          <w:rFonts w:asciiTheme="majorHAnsi" w:hAnsiTheme="majorHAnsi"/>
        </w:rPr>
        <w:t xml:space="preserve"> researchers</w:t>
      </w:r>
      <w:r w:rsidR="00C1721D">
        <w:rPr>
          <w:rFonts w:asciiTheme="majorHAnsi" w:hAnsiTheme="majorHAnsi"/>
        </w:rPr>
        <w:t xml:space="preserve"> at 5</w:t>
      </w:r>
      <w:r w:rsidR="00163D3D">
        <w:rPr>
          <w:rFonts w:asciiTheme="majorHAnsi" w:hAnsiTheme="majorHAnsi"/>
        </w:rPr>
        <w:t>7</w:t>
      </w:r>
      <w:r w:rsidR="00C1721D">
        <w:rPr>
          <w:rFonts w:asciiTheme="majorHAnsi" w:hAnsiTheme="majorHAnsi"/>
        </w:rPr>
        <w:t xml:space="preserve"> different institutions</w:t>
      </w:r>
      <w:r w:rsidR="00105675" w:rsidRPr="00AA2E2A">
        <w:rPr>
          <w:rFonts w:asciiTheme="majorHAnsi" w:hAnsiTheme="majorHAnsi"/>
        </w:rPr>
        <w:t xml:space="preserve">. </w:t>
      </w:r>
      <w:r w:rsidR="00D14B2D" w:rsidRPr="00AA2E2A">
        <w:rPr>
          <w:rFonts w:asciiTheme="majorHAnsi" w:hAnsiTheme="majorHAnsi"/>
        </w:rPr>
        <w:t xml:space="preserve"> </w:t>
      </w:r>
    </w:p>
    <w:p w14:paraId="5E8DE083" w14:textId="77777777" w:rsidR="001C1AA4" w:rsidRPr="00AA2E2A" w:rsidRDefault="001C1AA4" w:rsidP="001C1AA4">
      <w:pPr>
        <w:rPr>
          <w:rFonts w:asciiTheme="majorHAnsi" w:hAnsiTheme="majorHAnsi"/>
        </w:rPr>
      </w:pPr>
    </w:p>
    <w:p w14:paraId="6DA0475D" w14:textId="38EC8647" w:rsidR="000F199A" w:rsidRPr="00AA2E2A" w:rsidRDefault="00976EFA" w:rsidP="00870243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 xml:space="preserve">Camp Resources </w:t>
      </w:r>
      <w:r w:rsidR="00102CE5" w:rsidRPr="00AA2E2A">
        <w:rPr>
          <w:rFonts w:asciiTheme="majorHAnsi" w:hAnsiTheme="majorHAnsi"/>
        </w:rPr>
        <w:t>feature</w:t>
      </w:r>
      <w:r w:rsidR="00D52051">
        <w:rPr>
          <w:rFonts w:asciiTheme="majorHAnsi" w:hAnsiTheme="majorHAnsi"/>
        </w:rPr>
        <w:t>d</w:t>
      </w:r>
      <w:r w:rsidR="00102CE5" w:rsidRPr="00AA2E2A">
        <w:rPr>
          <w:rFonts w:asciiTheme="majorHAnsi" w:hAnsiTheme="majorHAnsi"/>
        </w:rPr>
        <w:t xml:space="preserve"> </w:t>
      </w:r>
      <w:r w:rsidR="00C1721D">
        <w:rPr>
          <w:rFonts w:asciiTheme="majorHAnsi" w:hAnsiTheme="majorHAnsi"/>
        </w:rPr>
        <w:t>a p</w:t>
      </w:r>
      <w:r w:rsidR="00163D3D">
        <w:rPr>
          <w:rFonts w:asciiTheme="majorHAnsi" w:hAnsiTheme="majorHAnsi"/>
        </w:rPr>
        <w:t>anel discussion</w:t>
      </w:r>
      <w:r w:rsidR="00C1721D">
        <w:rPr>
          <w:rFonts w:asciiTheme="majorHAnsi" w:hAnsiTheme="majorHAnsi"/>
        </w:rPr>
        <w:t xml:space="preserve"> </w:t>
      </w:r>
      <w:r w:rsidR="00163D3D">
        <w:rPr>
          <w:rFonts w:asciiTheme="majorHAnsi" w:hAnsiTheme="majorHAnsi"/>
        </w:rPr>
        <w:t xml:space="preserve">on emerging linkages between environmental and development economics </w:t>
      </w:r>
      <w:r w:rsidR="00C1721D">
        <w:rPr>
          <w:rFonts w:asciiTheme="majorHAnsi" w:hAnsiTheme="majorHAnsi"/>
        </w:rPr>
        <w:t xml:space="preserve">by </w:t>
      </w:r>
      <w:r w:rsidR="00163D3D">
        <w:rPr>
          <w:rFonts w:cstheme="minorHAnsi"/>
          <w:bCs/>
        </w:rPr>
        <w:t>Teevrat Garg, UC-San Diego; Conor Carney, Holy Cross College; Subhrendu Pattanayak, Duke University; and Raymond Guiteras, NC State University.</w:t>
      </w:r>
    </w:p>
    <w:p w14:paraId="764ABEF7" w14:textId="77777777" w:rsidR="000F199A" w:rsidRPr="00AA2E2A" w:rsidRDefault="000F199A" w:rsidP="00870243">
      <w:pPr>
        <w:rPr>
          <w:rFonts w:asciiTheme="majorHAnsi" w:hAnsiTheme="majorHAnsi"/>
        </w:rPr>
      </w:pPr>
    </w:p>
    <w:p w14:paraId="2B8D1FCA" w14:textId="3D14F309" w:rsidR="00D14B2D" w:rsidRPr="00AA2E2A" w:rsidRDefault="004454E1" w:rsidP="00D14B2D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The</w:t>
      </w:r>
      <w:r w:rsidR="00D14B2D" w:rsidRPr="00AA2E2A">
        <w:rPr>
          <w:rFonts w:asciiTheme="majorHAnsi" w:hAnsiTheme="majorHAnsi"/>
        </w:rPr>
        <w:t xml:space="preserve"> full </w:t>
      </w:r>
      <w:r w:rsidR="00163D3D">
        <w:rPr>
          <w:rFonts w:asciiTheme="majorHAnsi" w:hAnsiTheme="majorHAnsi"/>
        </w:rPr>
        <w:t>conference</w:t>
      </w:r>
      <w:r w:rsidR="00D14B2D" w:rsidRPr="00AA2E2A">
        <w:rPr>
          <w:rFonts w:asciiTheme="majorHAnsi" w:hAnsiTheme="majorHAnsi"/>
        </w:rPr>
        <w:t xml:space="preserve"> </w:t>
      </w:r>
      <w:r w:rsidRPr="00AA2E2A">
        <w:rPr>
          <w:rFonts w:asciiTheme="majorHAnsi" w:hAnsiTheme="majorHAnsi"/>
        </w:rPr>
        <w:t>program</w:t>
      </w:r>
      <w:r w:rsidR="00D14B2D" w:rsidRPr="00AA2E2A">
        <w:rPr>
          <w:rFonts w:asciiTheme="majorHAnsi" w:hAnsiTheme="majorHAnsi"/>
        </w:rPr>
        <w:t xml:space="preserve"> is provided in Addendum 1. </w:t>
      </w:r>
    </w:p>
    <w:p w14:paraId="4BD5082E" w14:textId="77777777" w:rsidR="00D14B2D" w:rsidRPr="00AA2E2A" w:rsidRDefault="00D14B2D" w:rsidP="00870243">
      <w:pPr>
        <w:rPr>
          <w:rFonts w:asciiTheme="majorHAnsi" w:hAnsiTheme="majorHAnsi"/>
          <w:highlight w:val="yellow"/>
        </w:rPr>
      </w:pPr>
    </w:p>
    <w:p w14:paraId="0E512AB9" w14:textId="28659885" w:rsidR="009D44C9" w:rsidRPr="00AA2E2A" w:rsidRDefault="00163D3D" w:rsidP="0087024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Once again, </w:t>
      </w:r>
      <w:r w:rsidR="001C1AA4" w:rsidRPr="00AA2E2A">
        <w:rPr>
          <w:rFonts w:asciiTheme="majorHAnsi" w:hAnsiTheme="majorHAnsi"/>
        </w:rPr>
        <w:t>Camp Resources enjoyed</w:t>
      </w:r>
      <w:r w:rsidR="00104F1F" w:rsidRPr="00AA2E2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tremendous </w:t>
      </w:r>
      <w:r w:rsidR="00104F1F" w:rsidRPr="00AA2E2A">
        <w:rPr>
          <w:rFonts w:asciiTheme="majorHAnsi" w:hAnsiTheme="majorHAnsi"/>
        </w:rPr>
        <w:t>support from the</w:t>
      </w:r>
      <w:r w:rsidR="009D44C9" w:rsidRPr="00AA2E2A">
        <w:rPr>
          <w:rFonts w:asciiTheme="majorHAnsi" w:hAnsiTheme="majorHAnsi"/>
        </w:rPr>
        <w:t xml:space="preserve"> outstanding communit</w:t>
      </w:r>
      <w:r w:rsidR="00E048E2" w:rsidRPr="00AA2E2A">
        <w:rPr>
          <w:rFonts w:asciiTheme="majorHAnsi" w:hAnsiTheme="majorHAnsi"/>
        </w:rPr>
        <w:t>y of environmental and resource</w:t>
      </w:r>
      <w:r w:rsidR="009D44C9" w:rsidRPr="00AA2E2A">
        <w:rPr>
          <w:rFonts w:asciiTheme="majorHAnsi" w:hAnsiTheme="majorHAnsi"/>
        </w:rPr>
        <w:t xml:space="preserve"> economists </w:t>
      </w:r>
      <w:r w:rsidR="00104F1F" w:rsidRPr="00AA2E2A">
        <w:rPr>
          <w:rFonts w:asciiTheme="majorHAnsi" w:hAnsiTheme="majorHAnsi"/>
        </w:rPr>
        <w:t xml:space="preserve">in the Triangle region and </w:t>
      </w:r>
      <w:r w:rsidR="009D44C9" w:rsidRPr="00AA2E2A">
        <w:rPr>
          <w:rFonts w:asciiTheme="majorHAnsi" w:hAnsiTheme="majorHAnsi"/>
        </w:rPr>
        <w:t xml:space="preserve">throughout North Carolina and the </w:t>
      </w:r>
      <w:r w:rsidR="00183E7D" w:rsidRPr="00AA2E2A">
        <w:rPr>
          <w:rFonts w:asciiTheme="majorHAnsi" w:hAnsiTheme="majorHAnsi"/>
        </w:rPr>
        <w:t>Southeast</w:t>
      </w:r>
      <w:r w:rsidR="00104F1F" w:rsidRPr="00AA2E2A">
        <w:rPr>
          <w:rFonts w:asciiTheme="majorHAnsi" w:hAnsiTheme="majorHAnsi"/>
        </w:rPr>
        <w:t>.</w:t>
      </w:r>
      <w:r w:rsidR="009D44C9" w:rsidRPr="00AA2E2A">
        <w:rPr>
          <w:rFonts w:asciiTheme="majorHAnsi" w:hAnsiTheme="majorHAnsi"/>
        </w:rPr>
        <w:t xml:space="preserve"> </w:t>
      </w:r>
      <w:r w:rsidR="000064BB">
        <w:rPr>
          <w:rFonts w:asciiTheme="majorHAnsi" w:hAnsiTheme="majorHAnsi"/>
        </w:rPr>
        <w:t xml:space="preserve"> </w:t>
      </w:r>
      <w:r w:rsidR="00104F1F" w:rsidRPr="00AA2E2A">
        <w:rPr>
          <w:rFonts w:asciiTheme="majorHAnsi" w:hAnsiTheme="majorHAnsi"/>
        </w:rPr>
        <w:t xml:space="preserve">Researchers at several nearby universities and </w:t>
      </w:r>
      <w:r w:rsidR="000064BB">
        <w:rPr>
          <w:rFonts w:asciiTheme="majorHAnsi" w:hAnsiTheme="majorHAnsi"/>
        </w:rPr>
        <w:t>institutions</w:t>
      </w:r>
      <w:r w:rsidR="00104F1F" w:rsidRPr="00AA2E2A">
        <w:rPr>
          <w:rFonts w:asciiTheme="majorHAnsi" w:hAnsiTheme="majorHAnsi"/>
        </w:rPr>
        <w:t xml:space="preserve"> </w:t>
      </w:r>
      <w:r w:rsidR="000064BB">
        <w:rPr>
          <w:rFonts w:asciiTheme="majorHAnsi" w:hAnsiTheme="majorHAnsi"/>
        </w:rPr>
        <w:t xml:space="preserve">often </w:t>
      </w:r>
      <w:r w:rsidR="00104F1F" w:rsidRPr="00AA2E2A">
        <w:rPr>
          <w:rFonts w:asciiTheme="majorHAnsi" w:hAnsiTheme="majorHAnsi"/>
        </w:rPr>
        <w:t>pay out of their own pockets to attend the conference and provide valuable feedback to speakers</w:t>
      </w:r>
      <w:r w:rsidR="009D44C9" w:rsidRPr="00AA2E2A">
        <w:rPr>
          <w:rFonts w:asciiTheme="majorHAnsi" w:hAnsiTheme="majorHAnsi"/>
        </w:rPr>
        <w:t xml:space="preserve">. </w:t>
      </w:r>
      <w:r w:rsidR="000064BB">
        <w:rPr>
          <w:rFonts w:asciiTheme="majorHAnsi" w:hAnsiTheme="majorHAnsi"/>
        </w:rPr>
        <w:t xml:space="preserve"> </w:t>
      </w:r>
      <w:r w:rsidR="00D14B2D" w:rsidRPr="00AA2E2A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l</w:t>
      </w:r>
      <w:r w:rsidR="001C1AA4" w:rsidRPr="00AA2E2A">
        <w:rPr>
          <w:rFonts w:asciiTheme="majorHAnsi" w:hAnsiTheme="majorHAnsi"/>
        </w:rPr>
        <w:t xml:space="preserve">ist of </w:t>
      </w:r>
      <w:r>
        <w:rPr>
          <w:rFonts w:asciiTheme="majorHAnsi" w:hAnsiTheme="majorHAnsi"/>
        </w:rPr>
        <w:t>a</w:t>
      </w:r>
      <w:r w:rsidR="00191B2C" w:rsidRPr="00AA2E2A">
        <w:rPr>
          <w:rFonts w:asciiTheme="majorHAnsi" w:hAnsiTheme="majorHAnsi"/>
        </w:rPr>
        <w:t>ttendees</w:t>
      </w:r>
      <w:r>
        <w:rPr>
          <w:rFonts w:asciiTheme="majorHAnsi" w:hAnsiTheme="majorHAnsi"/>
        </w:rPr>
        <w:t xml:space="preserve"> is found at the end of the conference program in Addendum 1.</w:t>
      </w:r>
    </w:p>
    <w:p w14:paraId="2624436A" w14:textId="6828C818" w:rsidR="00CC65CD" w:rsidRDefault="00CC65CD" w:rsidP="00870243">
      <w:pPr>
        <w:rPr>
          <w:rFonts w:asciiTheme="majorHAnsi" w:hAnsiTheme="majorHAnsi"/>
        </w:rPr>
      </w:pPr>
    </w:p>
    <w:p w14:paraId="7F913228" w14:textId="77777777" w:rsidR="001F7152" w:rsidRPr="00AA2E2A" w:rsidRDefault="001F7152" w:rsidP="00870243">
      <w:pPr>
        <w:rPr>
          <w:rFonts w:asciiTheme="majorHAnsi" w:hAnsiTheme="majorHAnsi"/>
        </w:rPr>
      </w:pPr>
    </w:p>
    <w:p w14:paraId="001A2518" w14:textId="00A173E5" w:rsidR="00145CCF" w:rsidRPr="00AA2E2A" w:rsidRDefault="00104F1F" w:rsidP="0078282D">
      <w:pPr>
        <w:rPr>
          <w:rFonts w:asciiTheme="majorHAnsi" w:hAnsiTheme="majorHAnsi"/>
          <w:b/>
        </w:rPr>
      </w:pPr>
      <w:r w:rsidRPr="00AA2E2A">
        <w:rPr>
          <w:rFonts w:asciiTheme="majorHAnsi" w:hAnsiTheme="majorHAnsi"/>
          <w:b/>
        </w:rPr>
        <w:t>Workshop Results</w:t>
      </w:r>
      <w:r w:rsidR="00B204B5" w:rsidRPr="00AA2E2A">
        <w:rPr>
          <w:rFonts w:asciiTheme="majorHAnsi" w:hAnsiTheme="majorHAnsi"/>
          <w:b/>
        </w:rPr>
        <w:t xml:space="preserve"> </w:t>
      </w:r>
      <w:r w:rsidR="00846E84" w:rsidRPr="00AA2E2A">
        <w:rPr>
          <w:rFonts w:asciiTheme="majorHAnsi" w:hAnsiTheme="majorHAnsi"/>
          <w:b/>
        </w:rPr>
        <w:t>and Benefits</w:t>
      </w:r>
    </w:p>
    <w:p w14:paraId="060DA9B8" w14:textId="77777777" w:rsidR="00742F8F" w:rsidRPr="00AA2E2A" w:rsidRDefault="00742F8F">
      <w:pPr>
        <w:rPr>
          <w:rFonts w:asciiTheme="majorHAnsi" w:hAnsiTheme="majorHAnsi"/>
          <w:u w:val="single"/>
        </w:rPr>
      </w:pPr>
    </w:p>
    <w:p w14:paraId="55349A76" w14:textId="13996C6E" w:rsidR="00441D68" w:rsidRPr="00AA2E2A" w:rsidRDefault="009412F3" w:rsidP="00441D68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 xml:space="preserve">The </w:t>
      </w:r>
      <w:r w:rsidR="002F3658" w:rsidRPr="00AA2E2A">
        <w:rPr>
          <w:rFonts w:asciiTheme="majorHAnsi" w:hAnsiTheme="majorHAnsi"/>
        </w:rPr>
        <w:t>results</w:t>
      </w:r>
      <w:r w:rsidR="00742F8F" w:rsidRPr="00AA2E2A">
        <w:rPr>
          <w:rFonts w:asciiTheme="majorHAnsi" w:hAnsiTheme="majorHAnsi"/>
        </w:rPr>
        <w:t xml:space="preserve"> from </w:t>
      </w:r>
      <w:r w:rsidR="00350E2E" w:rsidRPr="00AA2E2A">
        <w:rPr>
          <w:rFonts w:asciiTheme="majorHAnsi" w:hAnsiTheme="majorHAnsi"/>
        </w:rPr>
        <w:t>this</w:t>
      </w:r>
      <w:r w:rsidR="008D6030" w:rsidRPr="00AA2E2A">
        <w:rPr>
          <w:rFonts w:asciiTheme="majorHAnsi" w:hAnsiTheme="majorHAnsi"/>
        </w:rPr>
        <w:t xml:space="preserve"> year’s workshop</w:t>
      </w:r>
      <w:r w:rsidR="008C3B3C" w:rsidRPr="00AA2E2A">
        <w:rPr>
          <w:rFonts w:asciiTheme="majorHAnsi" w:hAnsiTheme="majorHAnsi"/>
        </w:rPr>
        <w:t xml:space="preserve"> </w:t>
      </w:r>
      <w:r w:rsidR="00742F8F" w:rsidRPr="00AA2E2A">
        <w:rPr>
          <w:rFonts w:asciiTheme="majorHAnsi" w:hAnsiTheme="majorHAnsi"/>
        </w:rPr>
        <w:t>include</w:t>
      </w:r>
      <w:r w:rsidR="008C3B3C" w:rsidRPr="00AA2E2A">
        <w:rPr>
          <w:rFonts w:asciiTheme="majorHAnsi" w:hAnsiTheme="majorHAnsi"/>
        </w:rPr>
        <w:t>d</w:t>
      </w:r>
      <w:r w:rsidR="00614015">
        <w:rPr>
          <w:rFonts w:asciiTheme="majorHAnsi" w:hAnsiTheme="majorHAnsi"/>
        </w:rPr>
        <w:t>:</w:t>
      </w:r>
      <w:r w:rsidR="00910C5B" w:rsidRPr="00AA2E2A">
        <w:rPr>
          <w:rFonts w:asciiTheme="majorHAnsi" w:hAnsiTheme="majorHAnsi"/>
        </w:rPr>
        <w:t xml:space="preserve"> (1) attendance of</w:t>
      </w:r>
      <w:r w:rsidR="008C3B3C" w:rsidRPr="00AA2E2A">
        <w:rPr>
          <w:rFonts w:asciiTheme="majorHAnsi" w:hAnsiTheme="majorHAnsi"/>
        </w:rPr>
        <w:t xml:space="preserve"> </w:t>
      </w:r>
      <w:r w:rsidR="00163D3D">
        <w:rPr>
          <w:rFonts w:asciiTheme="majorHAnsi" w:hAnsiTheme="majorHAnsi"/>
        </w:rPr>
        <w:t>60</w:t>
      </w:r>
      <w:r w:rsidR="00350E2E" w:rsidRPr="00AA2E2A">
        <w:rPr>
          <w:rFonts w:asciiTheme="majorHAnsi" w:hAnsiTheme="majorHAnsi"/>
        </w:rPr>
        <w:t xml:space="preserve"> </w:t>
      </w:r>
      <w:r w:rsidR="004E002C" w:rsidRPr="00AA2E2A">
        <w:rPr>
          <w:rFonts w:asciiTheme="majorHAnsi" w:hAnsiTheme="majorHAnsi"/>
        </w:rPr>
        <w:t>graduate students</w:t>
      </w:r>
      <w:r w:rsidR="000A1F5C">
        <w:rPr>
          <w:rFonts w:asciiTheme="majorHAnsi" w:hAnsiTheme="majorHAnsi"/>
        </w:rPr>
        <w:t>,</w:t>
      </w:r>
      <w:r w:rsidR="00CC1D1C" w:rsidRPr="00AA2E2A">
        <w:rPr>
          <w:rFonts w:asciiTheme="majorHAnsi" w:hAnsiTheme="majorHAnsi"/>
        </w:rPr>
        <w:t xml:space="preserve"> early career</w:t>
      </w:r>
      <w:r w:rsidR="004E002C" w:rsidRPr="00AA2E2A">
        <w:rPr>
          <w:rFonts w:asciiTheme="majorHAnsi" w:hAnsiTheme="majorHAnsi"/>
        </w:rPr>
        <w:t xml:space="preserve"> prof</w:t>
      </w:r>
      <w:r w:rsidR="00350E2E" w:rsidRPr="00AA2E2A">
        <w:rPr>
          <w:rFonts w:asciiTheme="majorHAnsi" w:hAnsiTheme="majorHAnsi"/>
        </w:rPr>
        <w:t>essionals</w:t>
      </w:r>
      <w:r w:rsidR="000A1F5C">
        <w:rPr>
          <w:rFonts w:asciiTheme="majorHAnsi" w:hAnsiTheme="majorHAnsi"/>
        </w:rPr>
        <w:t>, and senior researchers</w:t>
      </w:r>
      <w:r w:rsidR="00614015">
        <w:rPr>
          <w:rFonts w:asciiTheme="majorHAnsi" w:hAnsiTheme="majorHAnsi"/>
        </w:rPr>
        <w:t>;</w:t>
      </w:r>
      <w:r w:rsidR="00350E2E" w:rsidRPr="00AA2E2A">
        <w:rPr>
          <w:rFonts w:asciiTheme="majorHAnsi" w:hAnsiTheme="majorHAnsi"/>
        </w:rPr>
        <w:t xml:space="preserve"> (2) </w:t>
      </w:r>
      <w:r w:rsidR="00163D3D">
        <w:rPr>
          <w:rFonts w:asciiTheme="majorHAnsi" w:hAnsiTheme="majorHAnsi"/>
        </w:rPr>
        <w:t>30</w:t>
      </w:r>
      <w:r w:rsidR="007E2342" w:rsidRPr="00AA2E2A">
        <w:rPr>
          <w:rFonts w:asciiTheme="majorHAnsi" w:hAnsiTheme="majorHAnsi"/>
        </w:rPr>
        <w:t xml:space="preserve"> </w:t>
      </w:r>
      <w:r w:rsidR="00614015">
        <w:rPr>
          <w:rFonts w:asciiTheme="majorHAnsi" w:hAnsiTheme="majorHAnsi"/>
        </w:rPr>
        <w:t xml:space="preserve">research </w:t>
      </w:r>
      <w:r w:rsidR="004E002C" w:rsidRPr="00AA2E2A">
        <w:rPr>
          <w:rFonts w:asciiTheme="majorHAnsi" w:hAnsiTheme="majorHAnsi"/>
        </w:rPr>
        <w:t xml:space="preserve">presentations </w:t>
      </w:r>
      <w:r w:rsidR="00614015">
        <w:rPr>
          <w:rFonts w:asciiTheme="majorHAnsi" w:hAnsiTheme="majorHAnsi"/>
        </w:rPr>
        <w:t>by</w:t>
      </w:r>
      <w:r w:rsidR="004E002C" w:rsidRPr="00AA2E2A">
        <w:rPr>
          <w:rFonts w:asciiTheme="majorHAnsi" w:hAnsiTheme="majorHAnsi"/>
        </w:rPr>
        <w:t xml:space="preserve"> gra</w:t>
      </w:r>
      <w:r w:rsidR="00614015">
        <w:rPr>
          <w:rFonts w:asciiTheme="majorHAnsi" w:hAnsiTheme="majorHAnsi"/>
        </w:rPr>
        <w:t xml:space="preserve">duate students and young professionals; and (3) </w:t>
      </w:r>
      <w:r w:rsidR="00163D3D">
        <w:rPr>
          <w:rFonts w:asciiTheme="majorHAnsi" w:hAnsiTheme="majorHAnsi"/>
        </w:rPr>
        <w:t>a</w:t>
      </w:r>
      <w:r w:rsidR="00614015">
        <w:rPr>
          <w:rFonts w:asciiTheme="majorHAnsi" w:hAnsiTheme="majorHAnsi"/>
        </w:rPr>
        <w:t xml:space="preserve"> lunchtime p</w:t>
      </w:r>
      <w:r w:rsidR="00163D3D">
        <w:rPr>
          <w:rFonts w:asciiTheme="majorHAnsi" w:hAnsiTheme="majorHAnsi"/>
        </w:rPr>
        <w:t>anel discussion by a group of senior researchers</w:t>
      </w:r>
      <w:r w:rsidR="00614015">
        <w:rPr>
          <w:rFonts w:asciiTheme="majorHAnsi" w:hAnsiTheme="majorHAnsi"/>
        </w:rPr>
        <w:t>.</w:t>
      </w:r>
    </w:p>
    <w:p w14:paraId="6CB39FAC" w14:textId="77777777" w:rsidR="00B82E2C" w:rsidRPr="00AA2E2A" w:rsidRDefault="00B82E2C" w:rsidP="00F91DBE">
      <w:pPr>
        <w:rPr>
          <w:rFonts w:asciiTheme="majorHAnsi" w:hAnsiTheme="majorHAnsi"/>
        </w:rPr>
      </w:pPr>
    </w:p>
    <w:p w14:paraId="420186D7" w14:textId="6F46EE26" w:rsidR="00742F8F" w:rsidRPr="00AA2E2A" w:rsidRDefault="00EA696F" w:rsidP="00B82E2C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The</w:t>
      </w:r>
      <w:r w:rsidR="008C3B3C" w:rsidRPr="00AA2E2A">
        <w:rPr>
          <w:rFonts w:asciiTheme="majorHAnsi" w:hAnsiTheme="majorHAnsi"/>
        </w:rPr>
        <w:t xml:space="preserve"> </w:t>
      </w:r>
      <w:r w:rsidR="002F3658" w:rsidRPr="00AA2E2A">
        <w:rPr>
          <w:rFonts w:asciiTheme="majorHAnsi" w:hAnsiTheme="majorHAnsi"/>
        </w:rPr>
        <w:t>benefits</w:t>
      </w:r>
      <w:r w:rsidR="008C3B3C" w:rsidRPr="00AA2E2A">
        <w:rPr>
          <w:rFonts w:asciiTheme="majorHAnsi" w:hAnsiTheme="majorHAnsi"/>
        </w:rPr>
        <w:t xml:space="preserve"> of the workshop </w:t>
      </w:r>
      <w:r w:rsidR="00A80637" w:rsidRPr="00AA2E2A">
        <w:rPr>
          <w:rFonts w:asciiTheme="majorHAnsi" w:hAnsiTheme="majorHAnsi"/>
        </w:rPr>
        <w:t>include</w:t>
      </w:r>
      <w:r w:rsidR="008C3B3C" w:rsidRPr="00AA2E2A">
        <w:rPr>
          <w:rFonts w:asciiTheme="majorHAnsi" w:hAnsiTheme="majorHAnsi"/>
        </w:rPr>
        <w:t>d</w:t>
      </w:r>
      <w:r w:rsidR="00A80637" w:rsidRPr="00AA2E2A">
        <w:rPr>
          <w:rFonts w:asciiTheme="majorHAnsi" w:hAnsiTheme="majorHAnsi"/>
        </w:rPr>
        <w:t xml:space="preserve">: (1) providing a forum for </w:t>
      </w:r>
      <w:r w:rsidR="008C3B3C" w:rsidRPr="00AA2E2A">
        <w:rPr>
          <w:rFonts w:asciiTheme="majorHAnsi" w:hAnsiTheme="majorHAnsi"/>
        </w:rPr>
        <w:t xml:space="preserve">the students and </w:t>
      </w:r>
      <w:r w:rsidR="002F3658" w:rsidRPr="00AA2E2A">
        <w:rPr>
          <w:rFonts w:asciiTheme="majorHAnsi" w:hAnsiTheme="majorHAnsi"/>
        </w:rPr>
        <w:t xml:space="preserve">early career </w:t>
      </w:r>
      <w:r w:rsidR="008C3B3C" w:rsidRPr="00AA2E2A">
        <w:rPr>
          <w:rFonts w:asciiTheme="majorHAnsi" w:hAnsiTheme="majorHAnsi"/>
        </w:rPr>
        <w:t>professionals to</w:t>
      </w:r>
      <w:r w:rsidR="00A80637" w:rsidRPr="00AA2E2A">
        <w:rPr>
          <w:rFonts w:asciiTheme="majorHAnsi" w:hAnsiTheme="majorHAnsi"/>
        </w:rPr>
        <w:t xml:space="preserve"> present research at its early stages and receive </w:t>
      </w:r>
      <w:r w:rsidR="008643A5">
        <w:rPr>
          <w:rFonts w:asciiTheme="majorHAnsi" w:hAnsiTheme="majorHAnsi"/>
        </w:rPr>
        <w:t>helpful</w:t>
      </w:r>
      <w:r w:rsidR="00A80637" w:rsidRPr="00AA2E2A">
        <w:rPr>
          <w:rFonts w:asciiTheme="majorHAnsi" w:hAnsiTheme="majorHAnsi"/>
        </w:rPr>
        <w:t xml:space="preserve"> feedback from senior researchers</w:t>
      </w:r>
      <w:r w:rsidR="00350E2E" w:rsidRPr="00AA2E2A">
        <w:rPr>
          <w:rFonts w:asciiTheme="majorHAnsi" w:hAnsiTheme="majorHAnsi"/>
        </w:rPr>
        <w:t xml:space="preserve">; (2) giving </w:t>
      </w:r>
      <w:r w:rsidR="008C3B3C" w:rsidRPr="00AA2E2A">
        <w:rPr>
          <w:rFonts w:asciiTheme="majorHAnsi" w:hAnsiTheme="majorHAnsi"/>
        </w:rPr>
        <w:t xml:space="preserve">the </w:t>
      </w:r>
      <w:r w:rsidR="002F3658" w:rsidRPr="00AA2E2A">
        <w:rPr>
          <w:rFonts w:asciiTheme="majorHAnsi" w:hAnsiTheme="majorHAnsi"/>
        </w:rPr>
        <w:t>early</w:t>
      </w:r>
      <w:r w:rsidR="00A80637" w:rsidRPr="00AA2E2A">
        <w:rPr>
          <w:rFonts w:asciiTheme="majorHAnsi" w:hAnsiTheme="majorHAnsi"/>
        </w:rPr>
        <w:t xml:space="preserve"> researchers </w:t>
      </w:r>
      <w:r w:rsidR="008C3B3C" w:rsidRPr="00AA2E2A">
        <w:rPr>
          <w:rFonts w:asciiTheme="majorHAnsi" w:hAnsiTheme="majorHAnsi"/>
        </w:rPr>
        <w:t xml:space="preserve">opportunities </w:t>
      </w:r>
      <w:r w:rsidR="00A80637" w:rsidRPr="00AA2E2A">
        <w:rPr>
          <w:rFonts w:asciiTheme="majorHAnsi" w:hAnsiTheme="majorHAnsi"/>
        </w:rPr>
        <w:t xml:space="preserve">to expand their research and presentation skills by interacting in a small, less-formal workshop </w:t>
      </w:r>
      <w:r w:rsidR="00350E2E" w:rsidRPr="00AA2E2A">
        <w:rPr>
          <w:rFonts w:asciiTheme="majorHAnsi" w:hAnsiTheme="majorHAnsi"/>
        </w:rPr>
        <w:t xml:space="preserve">setting </w:t>
      </w:r>
      <w:r w:rsidR="00A80637" w:rsidRPr="00AA2E2A">
        <w:rPr>
          <w:rFonts w:asciiTheme="majorHAnsi" w:hAnsiTheme="majorHAnsi"/>
        </w:rPr>
        <w:t xml:space="preserve">with </w:t>
      </w:r>
      <w:r w:rsidR="008643A5">
        <w:rPr>
          <w:rFonts w:asciiTheme="majorHAnsi" w:hAnsiTheme="majorHAnsi"/>
        </w:rPr>
        <w:t>outstanding</w:t>
      </w:r>
      <w:r w:rsidR="00A80637" w:rsidRPr="00AA2E2A">
        <w:rPr>
          <w:rFonts w:asciiTheme="majorHAnsi" w:hAnsiTheme="majorHAnsi"/>
        </w:rPr>
        <w:t xml:space="preserve"> scholars in the field of environmental economics</w:t>
      </w:r>
      <w:r w:rsidR="008D6030" w:rsidRPr="00AA2E2A">
        <w:rPr>
          <w:rFonts w:asciiTheme="majorHAnsi" w:hAnsiTheme="majorHAnsi"/>
        </w:rPr>
        <w:t>;</w:t>
      </w:r>
      <w:r w:rsidR="00A80637" w:rsidRPr="00AA2E2A">
        <w:rPr>
          <w:rFonts w:asciiTheme="majorHAnsi" w:hAnsiTheme="majorHAnsi"/>
        </w:rPr>
        <w:t xml:space="preserve"> (3) creating a network for future interactions and collaborations among those who </w:t>
      </w:r>
      <w:r w:rsidR="00350E2E" w:rsidRPr="00AA2E2A">
        <w:rPr>
          <w:rFonts w:asciiTheme="majorHAnsi" w:hAnsiTheme="majorHAnsi"/>
        </w:rPr>
        <w:t xml:space="preserve">have </w:t>
      </w:r>
      <w:r w:rsidR="00A80637" w:rsidRPr="00AA2E2A">
        <w:rPr>
          <w:rFonts w:asciiTheme="majorHAnsi" w:hAnsiTheme="majorHAnsi"/>
        </w:rPr>
        <w:t>attended</w:t>
      </w:r>
      <w:r w:rsidR="008D6030" w:rsidRPr="00AA2E2A">
        <w:rPr>
          <w:rFonts w:asciiTheme="majorHAnsi" w:hAnsiTheme="majorHAnsi"/>
        </w:rPr>
        <w:t>;</w:t>
      </w:r>
      <w:r w:rsidR="00A234E9" w:rsidRPr="00AA2E2A">
        <w:rPr>
          <w:rFonts w:asciiTheme="majorHAnsi" w:hAnsiTheme="majorHAnsi"/>
        </w:rPr>
        <w:t xml:space="preserve"> and (4) providing attendees with a concentrated learning experience on cutting edge methods </w:t>
      </w:r>
      <w:r w:rsidR="00614015">
        <w:rPr>
          <w:rFonts w:asciiTheme="majorHAnsi" w:hAnsiTheme="majorHAnsi"/>
        </w:rPr>
        <w:t>and topics</w:t>
      </w:r>
      <w:r w:rsidR="002F3658" w:rsidRPr="00AA2E2A">
        <w:rPr>
          <w:rFonts w:asciiTheme="majorHAnsi" w:hAnsiTheme="majorHAnsi"/>
        </w:rPr>
        <w:t xml:space="preserve">. </w:t>
      </w:r>
      <w:r w:rsidR="000064BB">
        <w:rPr>
          <w:rFonts w:asciiTheme="majorHAnsi" w:hAnsiTheme="majorHAnsi"/>
        </w:rPr>
        <w:t xml:space="preserve"> </w:t>
      </w:r>
      <w:r w:rsidR="008C3B3C" w:rsidRPr="00AA2E2A">
        <w:rPr>
          <w:rFonts w:asciiTheme="majorHAnsi" w:hAnsiTheme="majorHAnsi"/>
        </w:rPr>
        <w:t>The workshop improved</w:t>
      </w:r>
      <w:r w:rsidR="002F3658" w:rsidRPr="00AA2E2A">
        <w:rPr>
          <w:rFonts w:asciiTheme="majorHAnsi" w:hAnsiTheme="majorHAnsi"/>
        </w:rPr>
        <w:t xml:space="preserve"> and enhanced</w:t>
      </w:r>
      <w:r w:rsidR="00A80637" w:rsidRPr="00AA2E2A">
        <w:rPr>
          <w:rFonts w:asciiTheme="majorHAnsi" w:hAnsiTheme="majorHAnsi"/>
        </w:rPr>
        <w:t xml:space="preserve"> the capabilities of </w:t>
      </w:r>
      <w:r w:rsidR="002F3658" w:rsidRPr="00AA2E2A">
        <w:rPr>
          <w:rFonts w:asciiTheme="majorHAnsi" w:hAnsiTheme="majorHAnsi"/>
        </w:rPr>
        <w:t xml:space="preserve">students and early career </w:t>
      </w:r>
      <w:r w:rsidR="00A80637" w:rsidRPr="00AA2E2A">
        <w:rPr>
          <w:rFonts w:asciiTheme="majorHAnsi" w:hAnsiTheme="majorHAnsi"/>
        </w:rPr>
        <w:t>environmental economists to conduct state-of-the-art research, thus advancing our knowledge on a wide array of environmental economics principles and tools that lead to improved protection of human health and the environment.</w:t>
      </w:r>
    </w:p>
    <w:p w14:paraId="646684AD" w14:textId="003E28E3" w:rsidR="00F512FE" w:rsidRDefault="00F512FE" w:rsidP="00B82E2C">
      <w:pPr>
        <w:rPr>
          <w:rFonts w:asciiTheme="majorHAnsi" w:hAnsiTheme="majorHAnsi"/>
        </w:rPr>
      </w:pPr>
    </w:p>
    <w:p w14:paraId="6BB345C8" w14:textId="77777777" w:rsidR="001F7152" w:rsidRDefault="001F7152" w:rsidP="00B82E2C">
      <w:pPr>
        <w:rPr>
          <w:rFonts w:asciiTheme="majorHAnsi" w:hAnsiTheme="majorHAnsi"/>
        </w:rPr>
      </w:pPr>
    </w:p>
    <w:p w14:paraId="5A951677" w14:textId="19E773C5" w:rsidR="001F7152" w:rsidRPr="001F7152" w:rsidRDefault="001F7152" w:rsidP="00B82E2C">
      <w:pPr>
        <w:rPr>
          <w:rFonts w:asciiTheme="majorHAnsi" w:hAnsiTheme="majorHAnsi"/>
          <w:b/>
          <w:bCs/>
        </w:rPr>
      </w:pPr>
      <w:r w:rsidRPr="001F7152">
        <w:rPr>
          <w:rFonts w:asciiTheme="majorHAnsi" w:hAnsiTheme="majorHAnsi"/>
          <w:b/>
          <w:bCs/>
        </w:rPr>
        <w:t>Feedback</w:t>
      </w:r>
    </w:p>
    <w:p w14:paraId="5F510223" w14:textId="41CBF40C" w:rsidR="001F7152" w:rsidRDefault="001F7152" w:rsidP="00B82E2C">
      <w:pPr>
        <w:rPr>
          <w:rFonts w:asciiTheme="majorHAnsi" w:hAnsiTheme="majorHAnsi"/>
        </w:rPr>
      </w:pPr>
    </w:p>
    <w:p w14:paraId="485E4973" w14:textId="349B5873" w:rsidR="001F7152" w:rsidRDefault="001F7152" w:rsidP="00B82E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asked all </w:t>
      </w:r>
      <w:r w:rsidR="008B48D4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ttendees to provide feedback </w:t>
      </w:r>
      <w:r w:rsidR="009A1DAF">
        <w:rPr>
          <w:rFonts w:asciiTheme="majorHAnsi" w:hAnsiTheme="majorHAnsi"/>
        </w:rPr>
        <w:t>through</w:t>
      </w:r>
      <w:r>
        <w:rPr>
          <w:rFonts w:asciiTheme="majorHAnsi" w:hAnsiTheme="majorHAnsi"/>
        </w:rPr>
        <w:t xml:space="preserve"> a post-conference online survey.  </w:t>
      </w:r>
      <w:r w:rsidR="00255AE6">
        <w:rPr>
          <w:rFonts w:asciiTheme="majorHAnsi" w:hAnsiTheme="majorHAnsi"/>
        </w:rPr>
        <w:t>32</w:t>
      </w:r>
      <w:r>
        <w:rPr>
          <w:rFonts w:asciiTheme="majorHAnsi" w:hAnsiTheme="majorHAnsi"/>
        </w:rPr>
        <w:t xml:space="preserve"> participants responded </w:t>
      </w:r>
      <w:r w:rsidR="000064BB">
        <w:rPr>
          <w:rFonts w:asciiTheme="majorHAnsi" w:hAnsiTheme="majorHAnsi"/>
        </w:rPr>
        <w:t xml:space="preserve">(see the attached spreadsheet) </w:t>
      </w:r>
      <w:r>
        <w:rPr>
          <w:rFonts w:asciiTheme="majorHAnsi" w:hAnsiTheme="majorHAnsi"/>
        </w:rPr>
        <w:t xml:space="preserve">and their comments were </w:t>
      </w:r>
      <w:r w:rsidR="001D2719">
        <w:rPr>
          <w:rFonts w:asciiTheme="majorHAnsi" w:hAnsiTheme="majorHAnsi"/>
        </w:rPr>
        <w:t xml:space="preserve">highly </w:t>
      </w:r>
      <w:r w:rsidR="009A1DAF">
        <w:rPr>
          <w:rFonts w:asciiTheme="majorHAnsi" w:hAnsiTheme="majorHAnsi"/>
        </w:rPr>
        <w:t>complementary</w:t>
      </w:r>
      <w:r>
        <w:rPr>
          <w:rFonts w:asciiTheme="majorHAnsi" w:hAnsiTheme="majorHAnsi"/>
        </w:rPr>
        <w:t xml:space="preserve">.  </w:t>
      </w:r>
      <w:r w:rsidR="00255AE6">
        <w:rPr>
          <w:rFonts w:asciiTheme="majorHAnsi" w:hAnsiTheme="majorHAnsi"/>
        </w:rPr>
        <w:t xml:space="preserve">All presenters agreed that they benefited from the feedback they received at the conference, and </w:t>
      </w:r>
      <w:r w:rsidR="000064BB">
        <w:rPr>
          <w:rFonts w:asciiTheme="majorHAnsi" w:hAnsiTheme="majorHAnsi"/>
        </w:rPr>
        <w:t xml:space="preserve">the city of </w:t>
      </w:r>
      <w:r>
        <w:rPr>
          <w:rFonts w:asciiTheme="majorHAnsi" w:hAnsiTheme="majorHAnsi"/>
        </w:rPr>
        <w:t>Asheville and the Cambria Hotel were uniformly popular</w:t>
      </w:r>
      <w:r w:rsidR="00255AE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CC7488">
        <w:rPr>
          <w:rFonts w:asciiTheme="majorHAnsi" w:hAnsiTheme="majorHAnsi"/>
        </w:rPr>
        <w:t xml:space="preserve"> </w:t>
      </w:r>
      <w:r w:rsidR="000064BB">
        <w:rPr>
          <w:rFonts w:asciiTheme="majorHAnsi" w:hAnsiTheme="majorHAnsi"/>
        </w:rPr>
        <w:t xml:space="preserve">Participants also thought the conference was well organized.  </w:t>
      </w:r>
      <w:r w:rsidR="00255AE6">
        <w:rPr>
          <w:rFonts w:asciiTheme="majorHAnsi" w:hAnsiTheme="majorHAnsi"/>
        </w:rPr>
        <w:t>W</w:t>
      </w:r>
      <w:r>
        <w:rPr>
          <w:rFonts w:asciiTheme="majorHAnsi" w:hAnsiTheme="majorHAnsi"/>
        </w:rPr>
        <w:t xml:space="preserve">e </w:t>
      </w:r>
      <w:r w:rsidR="00255AE6">
        <w:rPr>
          <w:rFonts w:asciiTheme="majorHAnsi" w:hAnsiTheme="majorHAnsi"/>
        </w:rPr>
        <w:t xml:space="preserve">also </w:t>
      </w:r>
      <w:r>
        <w:rPr>
          <w:rFonts w:asciiTheme="majorHAnsi" w:hAnsiTheme="majorHAnsi"/>
        </w:rPr>
        <w:t xml:space="preserve">received </w:t>
      </w:r>
      <w:r w:rsidR="00255AE6">
        <w:rPr>
          <w:rFonts w:asciiTheme="majorHAnsi" w:hAnsiTheme="majorHAnsi"/>
        </w:rPr>
        <w:t>h</w:t>
      </w:r>
      <w:r>
        <w:rPr>
          <w:rFonts w:asciiTheme="majorHAnsi" w:hAnsiTheme="majorHAnsi"/>
        </w:rPr>
        <w:t xml:space="preserve">elpful suggestions on how to improve the conference </w:t>
      </w:r>
      <w:r w:rsidR="001D2719">
        <w:rPr>
          <w:rFonts w:asciiTheme="majorHAnsi" w:hAnsiTheme="majorHAnsi"/>
        </w:rPr>
        <w:t>going forward</w:t>
      </w:r>
      <w:r w:rsidR="00255AE6">
        <w:rPr>
          <w:rFonts w:asciiTheme="majorHAnsi" w:hAnsiTheme="majorHAnsi"/>
        </w:rPr>
        <w:t xml:space="preserve">, particularly with regard to ideas for future panels and </w:t>
      </w:r>
      <w:r w:rsidR="000064BB">
        <w:rPr>
          <w:rFonts w:asciiTheme="majorHAnsi" w:hAnsiTheme="majorHAnsi"/>
        </w:rPr>
        <w:t>catering</w:t>
      </w:r>
      <w:r w:rsidR="00255AE6">
        <w:rPr>
          <w:rFonts w:asciiTheme="majorHAnsi" w:hAnsiTheme="majorHAnsi"/>
        </w:rPr>
        <w:t>.</w:t>
      </w:r>
    </w:p>
    <w:p w14:paraId="39E93158" w14:textId="77777777" w:rsidR="001F7152" w:rsidRPr="00AA2E2A" w:rsidRDefault="001F7152" w:rsidP="00B82E2C">
      <w:pPr>
        <w:rPr>
          <w:rFonts w:asciiTheme="majorHAnsi" w:hAnsiTheme="majorHAnsi"/>
        </w:rPr>
      </w:pPr>
    </w:p>
    <w:p w14:paraId="3F09FFF4" w14:textId="77777777" w:rsidR="001F7152" w:rsidRDefault="001F7152" w:rsidP="00B82E2C">
      <w:pPr>
        <w:rPr>
          <w:rFonts w:asciiTheme="majorHAnsi" w:hAnsiTheme="majorHAnsi"/>
          <w:b/>
        </w:rPr>
      </w:pPr>
    </w:p>
    <w:p w14:paraId="3E80AAD6" w14:textId="57890823" w:rsidR="00F512FE" w:rsidRPr="00AA2E2A" w:rsidRDefault="00F512FE" w:rsidP="00B82E2C">
      <w:pPr>
        <w:rPr>
          <w:rFonts w:asciiTheme="majorHAnsi" w:hAnsiTheme="majorHAnsi"/>
        </w:rPr>
      </w:pPr>
      <w:r w:rsidRPr="00AA2E2A">
        <w:rPr>
          <w:rFonts w:asciiTheme="majorHAnsi" w:hAnsiTheme="majorHAnsi"/>
          <w:b/>
        </w:rPr>
        <w:t>Expenditures</w:t>
      </w:r>
    </w:p>
    <w:p w14:paraId="79460142" w14:textId="77777777" w:rsidR="0086294F" w:rsidRPr="00AA2E2A" w:rsidRDefault="0086294F" w:rsidP="00B82E2C">
      <w:pPr>
        <w:rPr>
          <w:rFonts w:asciiTheme="majorHAnsi" w:hAnsiTheme="majorHAnsi"/>
        </w:rPr>
      </w:pPr>
    </w:p>
    <w:p w14:paraId="4EA93C12" w14:textId="0F9BB64D" w:rsidR="007B7C3D" w:rsidRPr="00AA2E2A" w:rsidRDefault="00AD29EA" w:rsidP="00B82E2C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E</w:t>
      </w:r>
      <w:r w:rsidR="0086294F" w:rsidRPr="00AA2E2A">
        <w:rPr>
          <w:rFonts w:asciiTheme="majorHAnsi" w:hAnsiTheme="majorHAnsi"/>
        </w:rPr>
        <w:t>xpen</w:t>
      </w:r>
      <w:r w:rsidR="00976EFA" w:rsidRPr="00AA2E2A">
        <w:rPr>
          <w:rFonts w:asciiTheme="majorHAnsi" w:hAnsiTheme="majorHAnsi"/>
        </w:rPr>
        <w:t>ditures for Camp Resources XX</w:t>
      </w:r>
      <w:r w:rsidR="00255AE6">
        <w:rPr>
          <w:rFonts w:asciiTheme="majorHAnsi" w:hAnsiTheme="majorHAnsi"/>
        </w:rPr>
        <w:t>IX</w:t>
      </w:r>
      <w:r w:rsidR="0086294F" w:rsidRPr="00AA2E2A">
        <w:rPr>
          <w:rFonts w:asciiTheme="majorHAnsi" w:hAnsiTheme="majorHAnsi"/>
        </w:rPr>
        <w:t xml:space="preserve"> </w:t>
      </w:r>
      <w:r w:rsidR="00250915" w:rsidRPr="00AA2E2A">
        <w:rPr>
          <w:rFonts w:asciiTheme="majorHAnsi" w:hAnsiTheme="majorHAnsi"/>
        </w:rPr>
        <w:t xml:space="preserve">included </w:t>
      </w:r>
      <w:r w:rsidR="000064BB">
        <w:rPr>
          <w:rFonts w:asciiTheme="majorHAnsi" w:hAnsiTheme="majorHAnsi"/>
        </w:rPr>
        <w:t>catering</w:t>
      </w:r>
      <w:r w:rsidR="00833463" w:rsidRPr="00AA2E2A">
        <w:rPr>
          <w:rFonts w:asciiTheme="majorHAnsi" w:hAnsiTheme="majorHAnsi"/>
        </w:rPr>
        <w:t>, a/v</w:t>
      </w:r>
      <w:r w:rsidR="0019797A">
        <w:rPr>
          <w:rFonts w:asciiTheme="majorHAnsi" w:hAnsiTheme="majorHAnsi"/>
        </w:rPr>
        <w:t>,</w:t>
      </w:r>
      <w:r w:rsidR="00250915" w:rsidRPr="00AA2E2A">
        <w:rPr>
          <w:rFonts w:asciiTheme="majorHAnsi" w:hAnsiTheme="majorHAnsi"/>
        </w:rPr>
        <w:t xml:space="preserve"> and travel</w:t>
      </w:r>
      <w:r w:rsidR="00D87876">
        <w:rPr>
          <w:rFonts w:asciiTheme="majorHAnsi" w:hAnsiTheme="majorHAnsi"/>
        </w:rPr>
        <w:t xml:space="preserve"> added up to</w:t>
      </w:r>
      <w:r w:rsidR="00250915" w:rsidRPr="00AA2E2A">
        <w:rPr>
          <w:rFonts w:asciiTheme="majorHAnsi" w:hAnsiTheme="majorHAnsi"/>
        </w:rPr>
        <w:t xml:space="preserve"> $</w:t>
      </w:r>
      <w:r w:rsidR="00D87876">
        <w:rPr>
          <w:rFonts w:asciiTheme="majorHAnsi" w:hAnsiTheme="majorHAnsi"/>
        </w:rPr>
        <w:t>34</w:t>
      </w:r>
      <w:r w:rsidR="004D61BF">
        <w:rPr>
          <w:rFonts w:asciiTheme="majorHAnsi" w:hAnsiTheme="majorHAnsi"/>
        </w:rPr>
        <w:t>,</w:t>
      </w:r>
      <w:r w:rsidR="00255AE6">
        <w:rPr>
          <w:rFonts w:asciiTheme="majorHAnsi" w:hAnsiTheme="majorHAnsi"/>
        </w:rPr>
        <w:t>612</w:t>
      </w:r>
      <w:r w:rsidR="008643A5">
        <w:rPr>
          <w:rFonts w:asciiTheme="majorHAnsi" w:hAnsiTheme="majorHAnsi"/>
        </w:rPr>
        <w:t xml:space="preserve">, a </w:t>
      </w:r>
      <w:r w:rsidR="00255AE6">
        <w:rPr>
          <w:rFonts w:asciiTheme="majorHAnsi" w:hAnsiTheme="majorHAnsi"/>
        </w:rPr>
        <w:t>roughly 3</w:t>
      </w:r>
      <w:r w:rsidR="00D87876">
        <w:rPr>
          <w:rFonts w:asciiTheme="majorHAnsi" w:hAnsiTheme="majorHAnsi"/>
        </w:rPr>
        <w:t>0</w:t>
      </w:r>
      <w:r w:rsidR="00255AE6">
        <w:rPr>
          <w:rFonts w:asciiTheme="majorHAnsi" w:hAnsiTheme="majorHAnsi"/>
        </w:rPr>
        <w:t xml:space="preserve"> percent increase over last year</w:t>
      </w:r>
      <w:r w:rsidR="00F91DBE" w:rsidRPr="00AA2E2A">
        <w:rPr>
          <w:rFonts w:asciiTheme="majorHAnsi" w:hAnsiTheme="majorHAnsi"/>
        </w:rPr>
        <w:t>.</w:t>
      </w:r>
      <w:r w:rsidR="0019797A">
        <w:rPr>
          <w:rFonts w:asciiTheme="majorHAnsi" w:hAnsiTheme="majorHAnsi"/>
        </w:rPr>
        <w:t xml:space="preserve">  </w:t>
      </w:r>
      <w:r w:rsidR="00255AE6">
        <w:rPr>
          <w:rFonts w:asciiTheme="majorHAnsi" w:hAnsiTheme="majorHAnsi"/>
        </w:rPr>
        <w:t xml:space="preserve">This change can be explained by greater attendance, additional travel expenses for lunchtime panel participants, and higher food costs.  </w:t>
      </w:r>
      <w:r w:rsidR="00AF08EF">
        <w:rPr>
          <w:rFonts w:asciiTheme="majorHAnsi" w:hAnsiTheme="majorHAnsi"/>
        </w:rPr>
        <w:t>$</w:t>
      </w:r>
      <w:r w:rsidR="008643A5">
        <w:rPr>
          <w:rFonts w:asciiTheme="majorHAnsi" w:hAnsiTheme="majorHAnsi"/>
        </w:rPr>
        <w:t>1</w:t>
      </w:r>
      <w:r w:rsidR="00255AE6">
        <w:rPr>
          <w:rFonts w:asciiTheme="majorHAnsi" w:hAnsiTheme="majorHAnsi"/>
        </w:rPr>
        <w:t>4</w:t>
      </w:r>
      <w:r w:rsidR="008643A5">
        <w:rPr>
          <w:rFonts w:asciiTheme="majorHAnsi" w:hAnsiTheme="majorHAnsi"/>
        </w:rPr>
        <w:t>,</w:t>
      </w:r>
      <w:r w:rsidR="00255AE6">
        <w:rPr>
          <w:rFonts w:asciiTheme="majorHAnsi" w:hAnsiTheme="majorHAnsi"/>
        </w:rPr>
        <w:t>558</w:t>
      </w:r>
      <w:r w:rsidR="00AF08EF">
        <w:rPr>
          <w:rFonts w:asciiTheme="majorHAnsi" w:hAnsiTheme="majorHAnsi"/>
        </w:rPr>
        <w:t xml:space="preserve"> </w:t>
      </w:r>
      <w:r w:rsidR="001D2719">
        <w:rPr>
          <w:rFonts w:asciiTheme="majorHAnsi" w:hAnsiTheme="majorHAnsi"/>
        </w:rPr>
        <w:t>of t</w:t>
      </w:r>
      <w:r w:rsidR="00255AE6">
        <w:rPr>
          <w:rFonts w:asciiTheme="majorHAnsi" w:hAnsiTheme="majorHAnsi"/>
        </w:rPr>
        <w:t xml:space="preserve">otal </w:t>
      </w:r>
      <w:r w:rsidR="001D2719">
        <w:rPr>
          <w:rFonts w:asciiTheme="majorHAnsi" w:hAnsiTheme="majorHAnsi"/>
        </w:rPr>
        <w:t>expenses were</w:t>
      </w:r>
      <w:r w:rsidR="00AF08EF">
        <w:rPr>
          <w:rFonts w:asciiTheme="majorHAnsi" w:hAnsiTheme="majorHAnsi"/>
        </w:rPr>
        <w:t xml:space="preserve"> for meals, receptions and audio-visual, another $</w:t>
      </w:r>
      <w:r w:rsidR="00D87876">
        <w:rPr>
          <w:rFonts w:asciiTheme="majorHAnsi" w:hAnsiTheme="majorHAnsi"/>
        </w:rPr>
        <w:t>12,054</w:t>
      </w:r>
      <w:r w:rsidR="00AF08EF">
        <w:rPr>
          <w:rFonts w:asciiTheme="majorHAnsi" w:hAnsiTheme="majorHAnsi"/>
        </w:rPr>
        <w:t xml:space="preserve"> </w:t>
      </w:r>
      <w:r w:rsidR="001D2719">
        <w:rPr>
          <w:rFonts w:asciiTheme="majorHAnsi" w:hAnsiTheme="majorHAnsi"/>
        </w:rPr>
        <w:t>were for</w:t>
      </w:r>
      <w:r w:rsidR="00AF08EF">
        <w:rPr>
          <w:rFonts w:asciiTheme="majorHAnsi" w:hAnsiTheme="majorHAnsi"/>
        </w:rPr>
        <w:t xml:space="preserve"> hotel rooms, and the remaining $</w:t>
      </w:r>
      <w:r w:rsidR="00D87876">
        <w:rPr>
          <w:rFonts w:asciiTheme="majorHAnsi" w:hAnsiTheme="majorHAnsi"/>
        </w:rPr>
        <w:t>8</w:t>
      </w:r>
      <w:r w:rsidR="00AF08EF">
        <w:rPr>
          <w:rFonts w:asciiTheme="majorHAnsi" w:hAnsiTheme="majorHAnsi"/>
        </w:rPr>
        <w:t>,</w:t>
      </w:r>
      <w:r w:rsidR="00255AE6">
        <w:rPr>
          <w:rFonts w:asciiTheme="majorHAnsi" w:hAnsiTheme="majorHAnsi"/>
        </w:rPr>
        <w:t>000</w:t>
      </w:r>
      <w:r w:rsidR="00AF08EF">
        <w:rPr>
          <w:rFonts w:asciiTheme="majorHAnsi" w:hAnsiTheme="majorHAnsi"/>
        </w:rPr>
        <w:t xml:space="preserve"> </w:t>
      </w:r>
      <w:r w:rsidR="001D2719">
        <w:rPr>
          <w:rFonts w:asciiTheme="majorHAnsi" w:hAnsiTheme="majorHAnsi"/>
        </w:rPr>
        <w:t>were</w:t>
      </w:r>
      <w:r w:rsidR="00AF08EF">
        <w:rPr>
          <w:rFonts w:asciiTheme="majorHAnsi" w:hAnsiTheme="majorHAnsi"/>
        </w:rPr>
        <w:t xml:space="preserve"> for travel expenses.  </w:t>
      </w:r>
      <w:r w:rsidR="000064BB">
        <w:rPr>
          <w:rFonts w:asciiTheme="majorHAnsi" w:hAnsiTheme="majorHAnsi"/>
        </w:rPr>
        <w:t xml:space="preserve">These travel expenses do not include expenses for several NCSU affiliates in attendance who had their expenses covered by the Center for Environmental and Resource Economics Policy (CEnREP).  </w:t>
      </w:r>
      <w:r w:rsidR="00AF08EF">
        <w:rPr>
          <w:rFonts w:asciiTheme="majorHAnsi" w:hAnsiTheme="majorHAnsi"/>
        </w:rPr>
        <w:t xml:space="preserve">More details </w:t>
      </w:r>
      <w:r w:rsidR="000064BB">
        <w:rPr>
          <w:rFonts w:asciiTheme="majorHAnsi" w:hAnsiTheme="majorHAnsi"/>
        </w:rPr>
        <w:t xml:space="preserve">about the conference finances </w:t>
      </w:r>
      <w:r w:rsidR="00AF08EF">
        <w:rPr>
          <w:rFonts w:asciiTheme="majorHAnsi" w:hAnsiTheme="majorHAnsi"/>
        </w:rPr>
        <w:t>are available upon request.</w:t>
      </w:r>
    </w:p>
    <w:p w14:paraId="49CEC5BD" w14:textId="72993FB8" w:rsidR="00B204B5" w:rsidRPr="00AA2E2A" w:rsidRDefault="00B204B5" w:rsidP="00AC19B6">
      <w:pPr>
        <w:rPr>
          <w:rStyle w:val="normaltextrun"/>
          <w:rFonts w:asciiTheme="majorHAnsi" w:hAnsiTheme="majorHAnsi"/>
        </w:rPr>
      </w:pPr>
      <w:r w:rsidRPr="00AA2E2A">
        <w:rPr>
          <w:rStyle w:val="normaltextrun"/>
          <w:rFonts w:asciiTheme="majorHAnsi" w:hAnsiTheme="majorHAnsi"/>
          <w:b/>
          <w:bCs/>
          <w:i/>
          <w:iCs/>
        </w:rPr>
        <w:br w:type="page"/>
      </w:r>
    </w:p>
    <w:p w14:paraId="34E81962" w14:textId="18596809" w:rsidR="002915DE" w:rsidRPr="00AA2E2A" w:rsidRDefault="00375FC4" w:rsidP="00375FC4">
      <w:pPr>
        <w:jc w:val="center"/>
        <w:rPr>
          <w:rFonts w:asciiTheme="majorHAnsi" w:hAnsiTheme="majorHAnsi"/>
          <w:b/>
          <w:sz w:val="28"/>
          <w:szCs w:val="28"/>
        </w:rPr>
      </w:pPr>
      <w:r w:rsidRPr="00AA2E2A">
        <w:rPr>
          <w:rFonts w:asciiTheme="majorHAnsi" w:hAnsiTheme="majorHAnsi"/>
          <w:b/>
          <w:sz w:val="28"/>
          <w:szCs w:val="28"/>
        </w:rPr>
        <w:lastRenderedPageBreak/>
        <w:t>ADDENDUM 1</w:t>
      </w:r>
    </w:p>
    <w:p w14:paraId="38F8E12F" w14:textId="3EE39F97" w:rsidR="00AA2E2A" w:rsidRPr="00AA2E2A" w:rsidRDefault="00AA2E2A" w:rsidP="00375FC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D6E43B0" w14:textId="4A279CFD" w:rsidR="00AA2E2A" w:rsidRPr="008643A5" w:rsidRDefault="00AA2E2A" w:rsidP="00375FC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9DF63D4" w14:textId="77777777" w:rsidR="00163D3D" w:rsidRPr="00163D3D" w:rsidRDefault="00163D3D" w:rsidP="00163D3D">
      <w:pPr>
        <w:jc w:val="center"/>
        <w:rPr>
          <w:rFonts w:asciiTheme="majorHAnsi" w:hAnsiTheme="majorHAnsi"/>
          <w:b/>
          <w:i/>
          <w:sz w:val="48"/>
        </w:rPr>
      </w:pPr>
      <w:r w:rsidRPr="00163D3D">
        <w:rPr>
          <w:rFonts w:asciiTheme="majorHAnsi" w:hAnsiTheme="majorHAnsi"/>
          <w:b/>
          <w:i/>
          <w:sz w:val="48"/>
        </w:rPr>
        <w:t>Camp Resources XXIX</w:t>
      </w:r>
    </w:p>
    <w:p w14:paraId="0A05A73E" w14:textId="77777777" w:rsidR="00163D3D" w:rsidRPr="00163D3D" w:rsidRDefault="00163D3D" w:rsidP="00163D3D">
      <w:pPr>
        <w:jc w:val="center"/>
        <w:rPr>
          <w:rFonts w:asciiTheme="majorHAnsi" w:hAnsiTheme="majorHAnsi"/>
        </w:rPr>
      </w:pPr>
      <w:r w:rsidRPr="00163D3D">
        <w:rPr>
          <w:rFonts w:asciiTheme="majorHAnsi" w:hAnsiTheme="majorHAnsi"/>
        </w:rPr>
        <w:t>August 6-8, 2023</w:t>
      </w:r>
    </w:p>
    <w:p w14:paraId="15EDA64E" w14:textId="77777777" w:rsidR="00163D3D" w:rsidRPr="00163D3D" w:rsidRDefault="00163D3D" w:rsidP="00163D3D">
      <w:pPr>
        <w:jc w:val="center"/>
        <w:rPr>
          <w:rFonts w:asciiTheme="majorHAnsi" w:hAnsiTheme="majorHAnsi"/>
        </w:rPr>
      </w:pPr>
      <w:r w:rsidRPr="00163D3D">
        <w:rPr>
          <w:rFonts w:asciiTheme="majorHAnsi" w:hAnsiTheme="majorHAnsi"/>
        </w:rPr>
        <w:t>Cambria Downtown Asheville Hotel</w:t>
      </w:r>
    </w:p>
    <w:p w14:paraId="5911BB54" w14:textId="77777777" w:rsidR="00163D3D" w:rsidRPr="00163D3D" w:rsidRDefault="00163D3D" w:rsidP="00163D3D">
      <w:pPr>
        <w:jc w:val="center"/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  <w:color w:val="222222"/>
          <w:shd w:val="clear" w:color="auto" w:fill="FFFFFF"/>
        </w:rPr>
        <w:t>15 Page Ave, Asheville, NC 28801</w:t>
      </w:r>
    </w:p>
    <w:p w14:paraId="184C59D0" w14:textId="77777777" w:rsidR="00163D3D" w:rsidRPr="00163D3D" w:rsidRDefault="00163D3D" w:rsidP="00163D3D">
      <w:pPr>
        <w:jc w:val="center"/>
        <w:rPr>
          <w:rFonts w:asciiTheme="majorHAnsi" w:hAnsiTheme="majorHAnsi" w:cstheme="minorHAnsi"/>
          <w:b/>
          <w:sz w:val="28"/>
        </w:rPr>
      </w:pPr>
      <w:r w:rsidRPr="00163D3D">
        <w:rPr>
          <w:rFonts w:asciiTheme="majorHAnsi" w:hAnsiTheme="majorHAnsi" w:cstheme="minorHAnsi"/>
        </w:rPr>
        <w:t>828-255-0887</w:t>
      </w:r>
    </w:p>
    <w:p w14:paraId="441E414D" w14:textId="77777777" w:rsidR="00163D3D" w:rsidRPr="00163D3D" w:rsidRDefault="00163D3D" w:rsidP="00163D3D">
      <w:pPr>
        <w:jc w:val="center"/>
        <w:rPr>
          <w:rFonts w:asciiTheme="majorHAnsi" w:hAnsiTheme="majorHAnsi"/>
          <w:b/>
        </w:rPr>
      </w:pPr>
    </w:p>
    <w:p w14:paraId="57BBFE6A" w14:textId="77777777" w:rsidR="00163D3D" w:rsidRPr="00163D3D" w:rsidRDefault="00163D3D" w:rsidP="00163D3D">
      <w:pPr>
        <w:jc w:val="center"/>
        <w:rPr>
          <w:rFonts w:asciiTheme="majorHAnsi" w:hAnsiTheme="majorHAnsi"/>
          <w:b/>
          <w:sz w:val="36"/>
          <w:szCs w:val="40"/>
        </w:rPr>
      </w:pPr>
      <w:r w:rsidRPr="00163D3D">
        <w:rPr>
          <w:rFonts w:asciiTheme="majorHAnsi" w:hAnsiTheme="majorHAnsi"/>
          <w:b/>
          <w:sz w:val="36"/>
          <w:szCs w:val="40"/>
        </w:rPr>
        <w:t>FINAL PROGRAM</w:t>
      </w:r>
    </w:p>
    <w:p w14:paraId="621C015F" w14:textId="77777777" w:rsidR="00163D3D" w:rsidRPr="00163D3D" w:rsidRDefault="00163D3D" w:rsidP="00163D3D">
      <w:pPr>
        <w:jc w:val="center"/>
        <w:rPr>
          <w:rFonts w:asciiTheme="majorHAnsi" w:hAnsiTheme="majorHAnsi"/>
          <w:bCs/>
          <w:szCs w:val="28"/>
        </w:rPr>
      </w:pPr>
      <w:r w:rsidRPr="00163D3D">
        <w:rPr>
          <w:rFonts w:asciiTheme="majorHAnsi" w:hAnsiTheme="majorHAnsi"/>
          <w:bCs/>
          <w:szCs w:val="28"/>
        </w:rPr>
        <w:t>*** All events are located in the Arcade Ballroom unless noted otherwise</w:t>
      </w:r>
    </w:p>
    <w:p w14:paraId="676D83AF" w14:textId="77777777" w:rsidR="00163D3D" w:rsidRPr="00163D3D" w:rsidRDefault="00163D3D" w:rsidP="00163D3D">
      <w:pPr>
        <w:rPr>
          <w:rFonts w:asciiTheme="majorHAnsi" w:hAnsiTheme="majorHAnsi"/>
        </w:rPr>
      </w:pPr>
    </w:p>
    <w:p w14:paraId="6F61B92C" w14:textId="77777777" w:rsidR="00163D3D" w:rsidRPr="00163D3D" w:rsidRDefault="00163D3D" w:rsidP="00163D3D">
      <w:pPr>
        <w:rPr>
          <w:rFonts w:asciiTheme="majorHAnsi" w:hAnsiTheme="majorHAnsi" w:cstheme="minorHAnsi"/>
          <w:b/>
          <w:u w:val="single"/>
          <w:vertAlign w:val="superscript"/>
        </w:rPr>
      </w:pPr>
      <w:r w:rsidRPr="00163D3D">
        <w:rPr>
          <w:rFonts w:asciiTheme="majorHAnsi" w:hAnsiTheme="majorHAnsi" w:cstheme="minorHAnsi"/>
          <w:b/>
          <w:u w:val="single"/>
        </w:rPr>
        <w:t>Sunday, August 6</w:t>
      </w:r>
      <w:r w:rsidRPr="00163D3D">
        <w:rPr>
          <w:rFonts w:asciiTheme="majorHAnsi" w:hAnsiTheme="majorHAnsi" w:cstheme="minorHAnsi"/>
          <w:b/>
          <w:u w:val="single"/>
          <w:vertAlign w:val="superscript"/>
        </w:rPr>
        <w:t>th</w:t>
      </w:r>
    </w:p>
    <w:p w14:paraId="1309BCB5" w14:textId="77777777" w:rsidR="00163D3D" w:rsidRPr="00163D3D" w:rsidRDefault="00163D3D" w:rsidP="00163D3D">
      <w:pPr>
        <w:rPr>
          <w:rFonts w:asciiTheme="majorHAnsi" w:hAnsiTheme="majorHAnsi" w:cstheme="minorHAnsi"/>
          <w:b/>
          <w:u w:val="single"/>
        </w:rPr>
      </w:pPr>
    </w:p>
    <w:p w14:paraId="779918A2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5:00pm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Welcoming Reception – Location: Arcade Pre-Function</w:t>
      </w:r>
    </w:p>
    <w:p w14:paraId="4752F77C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54ED3AF8" w14:textId="77777777" w:rsidR="00163D3D" w:rsidRPr="00163D3D" w:rsidRDefault="00163D3D" w:rsidP="00163D3D">
      <w:pPr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</w:rPr>
        <w:t>6:30pm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Dinner on your own</w:t>
      </w:r>
    </w:p>
    <w:p w14:paraId="2BFC1DA7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020A562E" w14:textId="77777777" w:rsidR="00163D3D" w:rsidRPr="00163D3D" w:rsidRDefault="00163D3D" w:rsidP="00163D3D">
      <w:pPr>
        <w:rPr>
          <w:rFonts w:asciiTheme="majorHAnsi" w:hAnsiTheme="majorHAnsi" w:cstheme="minorHAnsi"/>
          <w:b/>
          <w:u w:val="single"/>
          <w:vertAlign w:val="superscript"/>
        </w:rPr>
      </w:pPr>
      <w:r w:rsidRPr="00163D3D">
        <w:rPr>
          <w:rFonts w:asciiTheme="majorHAnsi" w:hAnsiTheme="majorHAnsi" w:cstheme="minorHAnsi"/>
          <w:b/>
          <w:u w:val="single"/>
        </w:rPr>
        <w:t>Monday, August 7</w:t>
      </w:r>
      <w:r w:rsidRPr="00163D3D">
        <w:rPr>
          <w:rFonts w:asciiTheme="majorHAnsi" w:hAnsiTheme="majorHAnsi" w:cstheme="minorHAnsi"/>
          <w:b/>
          <w:u w:val="single"/>
          <w:vertAlign w:val="superscript"/>
        </w:rPr>
        <w:t>th</w:t>
      </w:r>
    </w:p>
    <w:p w14:paraId="6198D343" w14:textId="77777777" w:rsidR="00163D3D" w:rsidRPr="00163D3D" w:rsidRDefault="00163D3D" w:rsidP="00163D3D">
      <w:pPr>
        <w:rPr>
          <w:rFonts w:asciiTheme="majorHAnsi" w:hAnsiTheme="majorHAnsi" w:cstheme="minorHAnsi"/>
          <w:b/>
          <w:u w:val="single"/>
        </w:rPr>
      </w:pPr>
    </w:p>
    <w:p w14:paraId="3EEDA628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8:00am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Registration Opens with Light Breakfast</w:t>
      </w:r>
    </w:p>
    <w:p w14:paraId="3E0C1DD4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71E12AED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8:20am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Opening Remarks and Logistics</w:t>
      </w:r>
    </w:p>
    <w:p w14:paraId="6638A8ED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26B57C6B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8:30am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Session #1: Sketches 1 (Chair: Roger von Haefen, North Carolina State)</w:t>
      </w:r>
    </w:p>
    <w:p w14:paraId="1B72D310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1F17DD83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Cs/>
          <w:color w:val="000000"/>
          <w:shd w:val="clear" w:color="auto" w:fill="FFFFFF"/>
        </w:rPr>
        <w:t>“Optimal Management of Legacy Phosphorus under Limited Information”</w:t>
      </w:r>
    </w:p>
    <w:p w14:paraId="7199B61D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color w:val="000000"/>
          <w:shd w:val="clear" w:color="auto" w:fill="FFFFFF"/>
        </w:rPr>
        <w:t>Chanheung Cho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 xml:space="preserve">, North Carolina State University </w:t>
      </w:r>
    </w:p>
    <w:p w14:paraId="30EC7A56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7B1DFC32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“National Aggregate Value of Local Outdoor Recreation”</w:t>
      </w:r>
    </w:p>
    <w:p w14:paraId="48610AE4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Andie Creel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Yale University</w:t>
      </w:r>
    </w:p>
    <w:p w14:paraId="4DEBA910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64C1BBA7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“Is a Photo Worth a 1,000 Likes? Instagram's Influence on National Park Visitation”</w:t>
      </w:r>
    </w:p>
    <w:p w14:paraId="7748E4A2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Ashley Lowe Mackenzie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Oregon State University</w:t>
      </w:r>
    </w:p>
    <w:p w14:paraId="42781B6E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14C1191D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Cs/>
          <w:color w:val="000000"/>
          <w:shd w:val="clear" w:color="auto" w:fill="FFFFFF"/>
        </w:rPr>
        <w:t xml:space="preserve">“In Search of Economically Efficient Wildlife Management Strategies for Reducing Lyme </w:t>
      </w:r>
    </w:p>
    <w:p w14:paraId="4EED3252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Cs/>
          <w:color w:val="000000"/>
          <w:shd w:val="clear" w:color="auto" w:fill="FFFFFF"/>
        </w:rPr>
        <w:t>Disease”</w:t>
      </w:r>
    </w:p>
    <w:p w14:paraId="7CB043E2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Srutakirti Mukherjee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Wyoming</w:t>
      </w:r>
    </w:p>
    <w:p w14:paraId="11293BFA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75EE977F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i/>
          <w:iCs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/>
          <w:iCs/>
          <w:color w:val="000000"/>
          <w:shd w:val="clear" w:color="auto" w:fill="FFFFFF"/>
        </w:rPr>
        <w:t>Discussion</w:t>
      </w:r>
    </w:p>
    <w:p w14:paraId="5D36CD62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</w:p>
    <w:p w14:paraId="261BD4F6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  <w:iCs/>
        </w:rPr>
        <w:t>“Wildfire Smoke and Sleep Loss”</w:t>
      </w:r>
    </w:p>
    <w:p w14:paraId="14C5ACAC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  <w:b/>
          <w:bCs/>
        </w:rPr>
        <w:t>Bailey Kirkland</w:t>
      </w:r>
      <w:r w:rsidRPr="00163D3D">
        <w:rPr>
          <w:rFonts w:asciiTheme="majorHAnsi" w:hAnsiTheme="majorHAnsi" w:cstheme="minorHAnsi"/>
        </w:rPr>
        <w:t>, University of Wyoming</w:t>
      </w:r>
    </w:p>
    <w:p w14:paraId="7E7E0B03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</w:p>
    <w:p w14:paraId="44796BB3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“Community Response to Drinking Water Quality Violations”</w:t>
      </w:r>
    </w:p>
    <w:p w14:paraId="01258461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Trenton Marable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Tennessee</w:t>
      </w:r>
    </w:p>
    <w:p w14:paraId="17542241" w14:textId="77777777" w:rsidR="00163D3D" w:rsidRPr="00163D3D" w:rsidRDefault="00163D3D" w:rsidP="00163D3D">
      <w:pPr>
        <w:rPr>
          <w:rFonts w:asciiTheme="majorHAnsi" w:hAnsiTheme="majorHAnsi" w:cstheme="minorHAnsi"/>
          <w:i/>
          <w:color w:val="000000"/>
          <w:shd w:val="clear" w:color="auto" w:fill="FFFFFF"/>
        </w:rPr>
      </w:pPr>
    </w:p>
    <w:p w14:paraId="11B2E71E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Cs/>
          <w:color w:val="000000"/>
          <w:shd w:val="clear" w:color="auto" w:fill="FFFFFF"/>
        </w:rPr>
        <w:lastRenderedPageBreak/>
        <w:t>“Trade and Resource Extraction in the Presence of Market Power”</w:t>
      </w:r>
    </w:p>
    <w:p w14:paraId="17591E2A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Prakash Mishra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Pennsylvania</w:t>
      </w:r>
    </w:p>
    <w:p w14:paraId="50E6EC30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iCs/>
        </w:rPr>
      </w:pPr>
    </w:p>
    <w:p w14:paraId="45FFD51A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  <w:iCs/>
        </w:rPr>
        <w:t>“The Effect of the Winter Clean Heating Pilot Project on Air Quality in China”</w:t>
      </w:r>
    </w:p>
    <w:p w14:paraId="029F1892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  <w:b/>
          <w:bCs/>
        </w:rPr>
        <w:t>Jiaojing Ding</w:t>
      </w:r>
      <w:r w:rsidRPr="00163D3D">
        <w:rPr>
          <w:rFonts w:asciiTheme="majorHAnsi" w:hAnsiTheme="majorHAnsi" w:cstheme="minorHAnsi"/>
        </w:rPr>
        <w:t>, Georgia State University</w:t>
      </w:r>
    </w:p>
    <w:p w14:paraId="2C7E4F83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</w:p>
    <w:p w14:paraId="04BD3075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i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/>
          <w:color w:val="000000"/>
          <w:shd w:val="clear" w:color="auto" w:fill="FFFFFF"/>
        </w:rPr>
        <w:t>Discussion</w:t>
      </w:r>
    </w:p>
    <w:p w14:paraId="68F8B724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2896DA96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10:10am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Break</w:t>
      </w:r>
    </w:p>
    <w:p w14:paraId="3E4C85A8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18B05DB8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10:30am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Session #2: Toxics (Chair: Clayson Shumway, North Carolina State University)</w:t>
      </w:r>
    </w:p>
    <w:p w14:paraId="41080D99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</w:p>
    <w:p w14:paraId="6CFE716F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“The Persistent Health Effect of Defoliating Vietnam”</w:t>
      </w:r>
    </w:p>
    <w:p w14:paraId="78529AC5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Nguyen Vuong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Wisconsin, Madison</w:t>
      </w:r>
    </w:p>
    <w:p w14:paraId="140863B1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20E534FA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“Toxic Recycling: Used Lead-Acid Battery Processing's Negative Effect on Test Scores in Mexico”</w:t>
      </w:r>
    </w:p>
    <w:p w14:paraId="142E0CBA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Erin Litzow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British Columbia</w:t>
      </w:r>
    </w:p>
    <w:p w14:paraId="45AAEDFF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497932D7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“The Persistent Effects of a Novel Toxic Pollutant”</w:t>
      </w:r>
    </w:p>
    <w:p w14:paraId="49A04ED3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Irene Jacqz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Iowa State University</w:t>
      </w:r>
    </w:p>
    <w:p w14:paraId="25FCE3FF" w14:textId="77777777" w:rsidR="00163D3D" w:rsidRPr="00163D3D" w:rsidRDefault="00163D3D" w:rsidP="00163D3D">
      <w:pPr>
        <w:rPr>
          <w:rFonts w:asciiTheme="majorHAnsi" w:hAnsiTheme="majorHAnsi" w:cstheme="minorHAnsi"/>
          <w:i/>
          <w:iCs/>
        </w:rPr>
      </w:pPr>
    </w:p>
    <w:p w14:paraId="71C38453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12:00am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 xml:space="preserve">Lunch </w:t>
      </w:r>
    </w:p>
    <w:p w14:paraId="74B86A6C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</w:p>
    <w:p w14:paraId="61D79E41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1:00pm</w:t>
      </w:r>
      <w:r w:rsidRPr="00163D3D">
        <w:rPr>
          <w:rFonts w:asciiTheme="majorHAnsi" w:hAnsiTheme="majorHAnsi" w:cstheme="minorHAnsi"/>
          <w:b/>
        </w:rPr>
        <w:t xml:space="preserve"> </w:t>
      </w:r>
      <w:r w:rsidRPr="00163D3D">
        <w:rPr>
          <w:rFonts w:asciiTheme="majorHAnsi" w:hAnsiTheme="majorHAnsi" w:cstheme="minorHAnsi"/>
          <w:b/>
        </w:rPr>
        <w:tab/>
        <w:t>Session #3: Sketches 2 (Chair: Spencer Banzhaf, North Carolina State University)</w:t>
      </w:r>
    </w:p>
    <w:p w14:paraId="27DF088B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325789AC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Cs/>
          <w:color w:val="000000"/>
          <w:shd w:val="clear" w:color="auto" w:fill="FFFFFF"/>
        </w:rPr>
        <w:t xml:space="preserve">“The Effect of Management Intervention on Mesophication of Historically Oak </w:t>
      </w:r>
    </w:p>
    <w:p w14:paraId="634968C5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Cs/>
          <w:color w:val="000000"/>
          <w:shd w:val="clear" w:color="auto" w:fill="FFFFFF"/>
        </w:rPr>
        <w:t>Dominated Forests”</w:t>
      </w:r>
    </w:p>
    <w:p w14:paraId="12452CE1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Gaurav Dhungel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 xml:space="preserve">, North Carolina State University </w:t>
      </w:r>
    </w:p>
    <w:p w14:paraId="02D76904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1CE4778D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“Risky Business: How Real Estate Markets Respond to Near-Miss Disasters”</w:t>
      </w:r>
    </w:p>
    <w:p w14:paraId="03CB1F71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Annaliese Winton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Clemson University</w:t>
      </w:r>
    </w:p>
    <w:p w14:paraId="2281D38C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699D5CC0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“Enhanced Salience of Nonlinear Pricing and Energy Conservation”</w:t>
      </w:r>
    </w:p>
    <w:p w14:paraId="54FC291C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Minkyong Ko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Virginia Tech</w:t>
      </w:r>
    </w:p>
    <w:p w14:paraId="68C1FE92" w14:textId="77777777" w:rsidR="00163D3D" w:rsidRPr="00163D3D" w:rsidRDefault="00163D3D" w:rsidP="00163D3D">
      <w:pPr>
        <w:rPr>
          <w:rFonts w:asciiTheme="majorHAnsi" w:hAnsiTheme="majorHAnsi" w:cstheme="minorHAnsi"/>
          <w:color w:val="000000"/>
          <w:shd w:val="clear" w:color="auto" w:fill="FFFFFF"/>
        </w:rPr>
      </w:pPr>
    </w:p>
    <w:p w14:paraId="75501A5A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  <w:iCs/>
        </w:rPr>
        <w:t>“Are Solar Panels and Electric Vehicles Substitutes or Complements?”</w:t>
      </w:r>
    </w:p>
    <w:p w14:paraId="1D0FDD71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  <w:b/>
          <w:bCs/>
        </w:rPr>
        <w:t>Maria Osipenko</w:t>
      </w:r>
      <w:r w:rsidRPr="00163D3D">
        <w:rPr>
          <w:rFonts w:asciiTheme="majorHAnsi" w:hAnsiTheme="majorHAnsi" w:cstheme="minorHAnsi"/>
        </w:rPr>
        <w:t>, Arizona State University</w:t>
      </w:r>
    </w:p>
    <w:p w14:paraId="04AEFD83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i/>
          <w:color w:val="000000"/>
          <w:shd w:val="clear" w:color="auto" w:fill="FFFFFF"/>
        </w:rPr>
      </w:pPr>
    </w:p>
    <w:p w14:paraId="48404CAD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i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/>
          <w:color w:val="000000"/>
          <w:shd w:val="clear" w:color="auto" w:fill="FFFFFF"/>
        </w:rPr>
        <w:t>Discussion</w:t>
      </w:r>
    </w:p>
    <w:p w14:paraId="65CA6AA1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21697DE7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“The Distributional Impacts of Climate Changes across US Local Labor Markets”</w:t>
      </w:r>
    </w:p>
    <w:p w14:paraId="670FD178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Emmett Saulnier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Oregon</w:t>
      </w:r>
    </w:p>
    <w:p w14:paraId="64E3DE87" w14:textId="77777777" w:rsidR="00163D3D" w:rsidRPr="00163D3D" w:rsidRDefault="00163D3D" w:rsidP="00163D3D">
      <w:pPr>
        <w:rPr>
          <w:rFonts w:asciiTheme="majorHAnsi" w:hAnsiTheme="majorHAnsi" w:cstheme="minorHAnsi"/>
          <w:i/>
          <w:color w:val="000000"/>
          <w:shd w:val="clear" w:color="auto" w:fill="FFFFFF"/>
        </w:rPr>
      </w:pPr>
    </w:p>
    <w:p w14:paraId="14DCDD80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Cs/>
          <w:color w:val="000000"/>
          <w:shd w:val="clear" w:color="auto" w:fill="FFFFFF"/>
        </w:rPr>
        <w:t>“Humid Heat Mortality”</w:t>
      </w:r>
    </w:p>
    <w:p w14:paraId="782A4606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Andrew Wilson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 xml:space="preserve">, Columbia University </w:t>
      </w:r>
    </w:p>
    <w:p w14:paraId="08CD3BCF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iCs/>
        </w:rPr>
      </w:pPr>
    </w:p>
    <w:p w14:paraId="447C2FC4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  <w:iCs/>
        </w:rPr>
      </w:pPr>
      <w:r w:rsidRPr="00163D3D">
        <w:rPr>
          <w:rFonts w:asciiTheme="majorHAnsi" w:hAnsiTheme="majorHAnsi" w:cstheme="minorHAnsi"/>
          <w:iCs/>
        </w:rPr>
        <w:t>“Policy Uncertainty and Electric Utility Investments”</w:t>
      </w:r>
    </w:p>
    <w:p w14:paraId="6B415B8D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  <w:b/>
          <w:bCs/>
        </w:rPr>
        <w:t>Ryan Swartzentruber</w:t>
      </w:r>
      <w:r w:rsidRPr="00163D3D">
        <w:rPr>
          <w:rFonts w:asciiTheme="majorHAnsi" w:hAnsiTheme="majorHAnsi" w:cstheme="minorHAnsi"/>
        </w:rPr>
        <w:t>, University of Tennessee</w:t>
      </w:r>
    </w:p>
    <w:p w14:paraId="456218E6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</w:p>
    <w:p w14:paraId="5F61FFF3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i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i/>
          <w:color w:val="000000"/>
          <w:shd w:val="clear" w:color="auto" w:fill="FFFFFF"/>
        </w:rPr>
        <w:t>Discussion</w:t>
      </w:r>
    </w:p>
    <w:p w14:paraId="4DA509A8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4F705FF3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2:45pm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Break</w:t>
      </w:r>
    </w:p>
    <w:p w14:paraId="251DD907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051B9CAA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3:00pm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Session #4: Energy Transition (Chair: Harrison, Fell, North Carolina State University)</w:t>
      </w:r>
    </w:p>
    <w:p w14:paraId="0F55E54D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</w:p>
    <w:p w14:paraId="6D4A6FA5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“Job Loss, Selective Migration, and the Accumulation of Disadvantage: Evidence from Appalachia's Coal Country”</w:t>
      </w:r>
    </w:p>
    <w:p w14:paraId="5BAA0161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Eleanor Krause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Harvard University</w:t>
      </w:r>
    </w:p>
    <w:p w14:paraId="2403CA92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407EFED5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“The Dynamic Efficiency of Policy Uncertainty: Evidence from Wind Industry”</w:t>
      </w:r>
    </w:p>
    <w:p w14:paraId="63030945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Luming Chen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Wisconsin, Madison</w:t>
      </w:r>
    </w:p>
    <w:p w14:paraId="06877862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1621F2B0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  <w:iCs/>
        </w:rPr>
        <w:t>“Estimating Medium-run Rebound Effects of the CAFE Standard</w:t>
      </w:r>
      <w:r w:rsidRPr="00163D3D">
        <w:rPr>
          <w:rFonts w:asciiTheme="majorHAnsi" w:hAnsiTheme="majorHAnsi" w:cstheme="minorHAnsi"/>
        </w:rPr>
        <w:t>”</w:t>
      </w:r>
    </w:p>
    <w:p w14:paraId="2F680E6C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  <w:b/>
        </w:rPr>
        <w:t>Hiroshi Matsushima</w:t>
      </w:r>
      <w:r w:rsidRPr="00163D3D">
        <w:rPr>
          <w:rFonts w:asciiTheme="majorHAnsi" w:hAnsiTheme="majorHAnsi" w:cstheme="minorHAnsi"/>
        </w:rPr>
        <w:t>, New York University</w:t>
      </w:r>
    </w:p>
    <w:p w14:paraId="45FE1FD3" w14:textId="77777777" w:rsidR="00163D3D" w:rsidRPr="00163D3D" w:rsidRDefault="00163D3D" w:rsidP="00163D3D">
      <w:pPr>
        <w:ind w:left="720" w:firstLine="720"/>
        <w:rPr>
          <w:rFonts w:asciiTheme="majorHAnsi" w:hAnsiTheme="majorHAnsi" w:cstheme="minorHAnsi"/>
        </w:rPr>
      </w:pPr>
    </w:p>
    <w:p w14:paraId="4117AC48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“Electrification of Buildings: Welfare Impacts of Eliminating Emissions from Water Heating”</w:t>
      </w:r>
    </w:p>
    <w:p w14:paraId="44391CB3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Zhenxuan Wang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Duke University</w:t>
      </w:r>
    </w:p>
    <w:p w14:paraId="5E0ED0FF" w14:textId="77777777" w:rsidR="00163D3D" w:rsidRPr="00163D3D" w:rsidRDefault="00163D3D" w:rsidP="00163D3D">
      <w:pPr>
        <w:rPr>
          <w:rFonts w:asciiTheme="majorHAnsi" w:hAnsiTheme="majorHAnsi" w:cstheme="minorHAnsi"/>
          <w:i/>
          <w:iCs/>
        </w:rPr>
      </w:pPr>
    </w:p>
    <w:p w14:paraId="7974BBE5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5:00pm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Adjourn for the Day</w:t>
      </w:r>
    </w:p>
    <w:p w14:paraId="0E594AAA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</w:p>
    <w:p w14:paraId="129202A6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5:30pm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Reception – Location: Isa’s Main Cellar and Lounge</w:t>
      </w:r>
    </w:p>
    <w:p w14:paraId="067C5833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</w:p>
    <w:p w14:paraId="6B505159" w14:textId="77777777" w:rsidR="00163D3D" w:rsidRPr="00163D3D" w:rsidRDefault="00163D3D" w:rsidP="00163D3D">
      <w:pPr>
        <w:rPr>
          <w:rFonts w:asciiTheme="majorHAnsi" w:hAnsiTheme="majorHAnsi" w:cstheme="minorHAnsi"/>
          <w:bCs/>
        </w:rPr>
      </w:pPr>
      <w:r w:rsidRPr="00163D3D">
        <w:rPr>
          <w:rFonts w:asciiTheme="majorHAnsi" w:hAnsiTheme="majorHAnsi" w:cstheme="minorHAnsi"/>
          <w:bCs/>
        </w:rPr>
        <w:t>7:00pm</w:t>
      </w:r>
      <w:r w:rsidRPr="00163D3D">
        <w:rPr>
          <w:rFonts w:asciiTheme="majorHAnsi" w:hAnsiTheme="majorHAnsi" w:cstheme="minorHAnsi"/>
          <w:bCs/>
        </w:rPr>
        <w:tab/>
      </w:r>
      <w:r w:rsidRPr="00163D3D">
        <w:rPr>
          <w:rFonts w:asciiTheme="majorHAnsi" w:hAnsiTheme="majorHAnsi" w:cstheme="minorHAnsi"/>
          <w:b/>
        </w:rPr>
        <w:t>Dinner on your own</w:t>
      </w:r>
    </w:p>
    <w:p w14:paraId="034DC5B6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59A68CB1" w14:textId="77777777" w:rsidR="00163D3D" w:rsidRPr="00163D3D" w:rsidRDefault="00163D3D" w:rsidP="00163D3D">
      <w:pPr>
        <w:rPr>
          <w:rFonts w:asciiTheme="majorHAnsi" w:hAnsiTheme="majorHAnsi" w:cstheme="minorHAnsi"/>
          <w:b/>
          <w:u w:val="single"/>
        </w:rPr>
      </w:pPr>
    </w:p>
    <w:p w14:paraId="65703745" w14:textId="77777777" w:rsidR="00163D3D" w:rsidRPr="00163D3D" w:rsidRDefault="00163D3D" w:rsidP="00163D3D">
      <w:pPr>
        <w:rPr>
          <w:rFonts w:asciiTheme="majorHAnsi" w:hAnsiTheme="majorHAnsi" w:cstheme="minorHAnsi"/>
          <w:b/>
          <w:u w:val="single"/>
          <w:vertAlign w:val="superscript"/>
        </w:rPr>
      </w:pPr>
      <w:r w:rsidRPr="00163D3D">
        <w:rPr>
          <w:rFonts w:asciiTheme="majorHAnsi" w:hAnsiTheme="majorHAnsi" w:cstheme="minorHAnsi"/>
          <w:b/>
          <w:u w:val="single"/>
        </w:rPr>
        <w:t>Tuesday, August 8</w:t>
      </w:r>
      <w:r w:rsidRPr="00163D3D">
        <w:rPr>
          <w:rFonts w:asciiTheme="majorHAnsi" w:hAnsiTheme="majorHAnsi" w:cstheme="minorHAnsi"/>
          <w:b/>
          <w:u w:val="single"/>
          <w:vertAlign w:val="superscript"/>
        </w:rPr>
        <w:t>th</w:t>
      </w:r>
    </w:p>
    <w:p w14:paraId="1D054229" w14:textId="77777777" w:rsidR="00163D3D" w:rsidRPr="00163D3D" w:rsidRDefault="00163D3D" w:rsidP="00163D3D">
      <w:pPr>
        <w:rPr>
          <w:rFonts w:asciiTheme="majorHAnsi" w:hAnsiTheme="majorHAnsi" w:cstheme="minorHAnsi"/>
          <w:b/>
          <w:u w:val="single"/>
        </w:rPr>
      </w:pPr>
    </w:p>
    <w:p w14:paraId="6DC7EE8A" w14:textId="77777777" w:rsidR="00163D3D" w:rsidRPr="00163D3D" w:rsidRDefault="00163D3D" w:rsidP="00163D3D">
      <w:pPr>
        <w:rPr>
          <w:rFonts w:asciiTheme="majorHAnsi" w:hAnsiTheme="majorHAnsi" w:cstheme="minorHAnsi"/>
          <w:b/>
          <w:bCs/>
        </w:rPr>
      </w:pPr>
      <w:r w:rsidRPr="00163D3D">
        <w:rPr>
          <w:rFonts w:asciiTheme="majorHAnsi" w:hAnsiTheme="majorHAnsi" w:cstheme="minorHAnsi"/>
        </w:rPr>
        <w:t>8:00am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  <w:bCs/>
        </w:rPr>
        <w:t>Light Breakfast</w:t>
      </w:r>
    </w:p>
    <w:p w14:paraId="2A17278F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55556380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8:30am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Session #5: Air Pollution (Chair: Caroline Tompson, North Carolina State University)</w:t>
      </w:r>
    </w:p>
    <w:p w14:paraId="47D71B70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</w:p>
    <w:p w14:paraId="22446DC8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“Powering Down and Moving On: Sorting Over Power Plant Retirements”</w:t>
      </w:r>
    </w:p>
    <w:p w14:paraId="3634602F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Jancy Ling Liu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Georgia Tech</w:t>
      </w:r>
    </w:p>
    <w:p w14:paraId="125AAC57" w14:textId="77777777" w:rsidR="00163D3D" w:rsidRPr="00163D3D" w:rsidRDefault="00163D3D" w:rsidP="00163D3D">
      <w:pPr>
        <w:rPr>
          <w:rFonts w:asciiTheme="majorHAnsi" w:hAnsiTheme="majorHAnsi" w:cstheme="minorHAnsi"/>
          <w:i/>
          <w:color w:val="000000"/>
          <w:shd w:val="clear" w:color="auto" w:fill="FFFFFF"/>
        </w:rPr>
      </w:pPr>
    </w:p>
    <w:p w14:paraId="3B924119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“Household Landfill Diversion and the Impact on Methane Emissions”</w:t>
      </w:r>
    </w:p>
    <w:p w14:paraId="74D83E76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Jackson Somers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Connecticut</w:t>
      </w:r>
    </w:p>
    <w:p w14:paraId="26E121AA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25D546B5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“Polluting My Downwind Neighbor: Evidence of Interjurisdictional Free Riding from Air Polluter Locations in China”</w:t>
      </w:r>
    </w:p>
    <w:p w14:paraId="02066054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Zheng Li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Georgia State University</w:t>
      </w:r>
    </w:p>
    <w:p w14:paraId="49AA306F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</w:p>
    <w:p w14:paraId="2110FBD4" w14:textId="77777777" w:rsidR="00163D3D" w:rsidRPr="00163D3D" w:rsidRDefault="00163D3D" w:rsidP="00163D3D">
      <w:pPr>
        <w:rPr>
          <w:rFonts w:asciiTheme="majorHAnsi" w:hAnsiTheme="majorHAnsi" w:cstheme="minorHAnsi"/>
        </w:rPr>
      </w:pPr>
      <w:r w:rsidRPr="00163D3D">
        <w:rPr>
          <w:rFonts w:asciiTheme="majorHAnsi" w:hAnsiTheme="majorHAnsi" w:cstheme="minorHAnsi"/>
        </w:rPr>
        <w:t>10:00am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Break</w:t>
      </w:r>
    </w:p>
    <w:p w14:paraId="2399B4E8" w14:textId="77777777" w:rsidR="00163D3D" w:rsidRPr="00163D3D" w:rsidRDefault="00163D3D" w:rsidP="00163D3D">
      <w:pPr>
        <w:rPr>
          <w:rFonts w:asciiTheme="majorHAnsi" w:hAnsiTheme="majorHAnsi" w:cstheme="minorHAnsi"/>
        </w:rPr>
      </w:pPr>
    </w:p>
    <w:p w14:paraId="5ABDE74B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10:30am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Session #7: Water &amp; Fish (Chair: Justin Baker, North Carolina State University)</w:t>
      </w:r>
    </w:p>
    <w:p w14:paraId="425F1F3B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</w:p>
    <w:p w14:paraId="563E055B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“Stormwater Regulation and Land Use”</w:t>
      </w:r>
    </w:p>
    <w:p w14:paraId="2460559E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lastRenderedPageBreak/>
        <w:t xml:space="preserve"> William (Ben) Chenault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Virginia</w:t>
      </w:r>
    </w:p>
    <w:p w14:paraId="1EC154E9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79E31F32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“Fishery Collapse and Portfolio Diversification in the Gulf of Alaska”</w:t>
      </w:r>
    </w:p>
    <w:p w14:paraId="1930B5FB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Adam Hayes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Washington</w:t>
      </w:r>
    </w:p>
    <w:p w14:paraId="7CC2188D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3D34C62B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11:30pm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Lunch</w:t>
      </w:r>
    </w:p>
    <w:p w14:paraId="2CA33DA8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</w:p>
    <w:p w14:paraId="0D812E4D" w14:textId="77777777" w:rsidR="00163D3D" w:rsidRPr="00163D3D" w:rsidRDefault="00163D3D" w:rsidP="00163D3D">
      <w:pPr>
        <w:ind w:left="1440" w:hanging="1440"/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  <w:bCs/>
        </w:rPr>
        <w:t>11:50am</w:t>
      </w:r>
      <w:r w:rsidRPr="00163D3D">
        <w:rPr>
          <w:rFonts w:asciiTheme="majorHAnsi" w:hAnsiTheme="majorHAnsi" w:cstheme="minorHAnsi"/>
          <w:b/>
        </w:rPr>
        <w:tab/>
        <w:t>Lunchtime Panel: Emerging Linkages between Environmental and Development Economics (Chairs: Will Robinson &amp; Zachary Brown, North Carolina State University)</w:t>
      </w:r>
    </w:p>
    <w:p w14:paraId="2FD9F267" w14:textId="77777777" w:rsidR="00163D3D" w:rsidRPr="00163D3D" w:rsidRDefault="00163D3D" w:rsidP="00163D3D">
      <w:pPr>
        <w:ind w:left="1440" w:hanging="1440"/>
        <w:rPr>
          <w:rFonts w:asciiTheme="majorHAnsi" w:hAnsiTheme="majorHAnsi" w:cstheme="minorHAnsi"/>
          <w:bCs/>
        </w:rPr>
      </w:pPr>
      <w:r w:rsidRPr="00163D3D">
        <w:rPr>
          <w:rFonts w:asciiTheme="majorHAnsi" w:hAnsiTheme="majorHAnsi" w:cstheme="minorHAnsi"/>
          <w:bCs/>
        </w:rPr>
        <w:tab/>
        <w:t>Participants: Teevrat Garg, UC-San Diego; Conor Carney, Holy Cross College; Subhrendu Pattanayak, Duke University; Raymond Guiteras, NC State University</w:t>
      </w:r>
    </w:p>
    <w:p w14:paraId="57351642" w14:textId="77777777" w:rsidR="00163D3D" w:rsidRPr="00163D3D" w:rsidRDefault="00163D3D" w:rsidP="00163D3D">
      <w:pPr>
        <w:rPr>
          <w:rFonts w:asciiTheme="majorHAnsi" w:hAnsiTheme="majorHAnsi" w:cstheme="minorHAnsi"/>
          <w:bCs/>
        </w:rPr>
      </w:pPr>
    </w:p>
    <w:p w14:paraId="2AA3CEB3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1:30pm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Session #6: Agriculture (Chair, Rajan Parajuli, North Carolina State University)</w:t>
      </w:r>
    </w:p>
    <w:p w14:paraId="693D7201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</w:p>
    <w:p w14:paraId="754B8D6A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“Payments for Ecosystem Services Programs and Climate Change Adaptation in Agriculture”</w:t>
      </w:r>
    </w:p>
    <w:p w14:paraId="6E7D21C7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Youngho Kim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Maryland, College Park</w:t>
      </w:r>
    </w:p>
    <w:p w14:paraId="5185BC50" w14:textId="77777777" w:rsidR="00163D3D" w:rsidRPr="00163D3D" w:rsidRDefault="00163D3D" w:rsidP="00163D3D">
      <w:pPr>
        <w:rPr>
          <w:rFonts w:asciiTheme="majorHAnsi" w:hAnsiTheme="majorHAnsi" w:cstheme="minorHAnsi"/>
          <w:color w:val="000000"/>
          <w:shd w:val="clear" w:color="auto" w:fill="FFFFFF"/>
        </w:rPr>
      </w:pPr>
    </w:p>
    <w:p w14:paraId="12962DFE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“Assessing the Sensitivity of Weather and Climate Change Impacts in Agriculture to the Climate-Economy Functional Form”</w:t>
      </w:r>
    </w:p>
    <w:p w14:paraId="266F3674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Joey Blumberg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Colorado State University</w:t>
      </w:r>
    </w:p>
    <w:p w14:paraId="1388B711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7EE3C01E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color w:val="000000"/>
          <w:shd w:val="clear" w:color="auto" w:fill="FFFFFF"/>
        </w:rPr>
        <w:t>“Does Market Power in Agricultural Markets Hinder Farmer Climate Change Adaptation?”</w:t>
      </w:r>
    </w:p>
    <w:p w14:paraId="024E40E7" w14:textId="77777777" w:rsidR="00163D3D" w:rsidRPr="00163D3D" w:rsidRDefault="00163D3D" w:rsidP="00163D3D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163D3D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Rajat Kochhar</w:t>
      </w:r>
      <w:r w:rsidRPr="00163D3D">
        <w:rPr>
          <w:rFonts w:asciiTheme="majorHAnsi" w:hAnsiTheme="majorHAnsi" w:cstheme="minorHAnsi"/>
          <w:color w:val="000000"/>
          <w:shd w:val="clear" w:color="auto" w:fill="FFFFFF"/>
        </w:rPr>
        <w:t>, University of Chicago</w:t>
      </w:r>
    </w:p>
    <w:p w14:paraId="0F1C9717" w14:textId="77777777" w:rsidR="00163D3D" w:rsidRPr="00163D3D" w:rsidRDefault="00163D3D" w:rsidP="00163D3D">
      <w:pPr>
        <w:rPr>
          <w:rFonts w:asciiTheme="majorHAnsi" w:hAnsiTheme="majorHAnsi" w:cstheme="minorHAnsi"/>
          <w:i/>
          <w:iCs/>
        </w:rPr>
      </w:pPr>
    </w:p>
    <w:p w14:paraId="56DD1789" w14:textId="77777777" w:rsidR="00163D3D" w:rsidRPr="00163D3D" w:rsidRDefault="00163D3D" w:rsidP="00163D3D">
      <w:pPr>
        <w:rPr>
          <w:rFonts w:asciiTheme="majorHAnsi" w:hAnsiTheme="majorHAnsi" w:cstheme="minorHAnsi"/>
          <w:b/>
        </w:rPr>
      </w:pPr>
      <w:r w:rsidRPr="00163D3D">
        <w:rPr>
          <w:rFonts w:asciiTheme="majorHAnsi" w:hAnsiTheme="majorHAnsi" w:cstheme="minorHAnsi"/>
        </w:rPr>
        <w:t>3:00pm</w:t>
      </w:r>
      <w:r w:rsidRPr="00163D3D">
        <w:rPr>
          <w:rFonts w:asciiTheme="majorHAnsi" w:hAnsiTheme="majorHAnsi" w:cstheme="minorHAnsi"/>
        </w:rPr>
        <w:tab/>
      </w:r>
      <w:r w:rsidRPr="00163D3D">
        <w:rPr>
          <w:rFonts w:asciiTheme="majorHAnsi" w:hAnsiTheme="majorHAnsi" w:cstheme="minorHAnsi"/>
          <w:b/>
        </w:rPr>
        <w:t>Adjourn</w:t>
      </w:r>
    </w:p>
    <w:p w14:paraId="7ADCCCDD" w14:textId="77777777" w:rsidR="00163D3D" w:rsidRPr="00163D3D" w:rsidRDefault="00163D3D" w:rsidP="00163D3D">
      <w:pPr>
        <w:jc w:val="center"/>
        <w:rPr>
          <w:rFonts w:asciiTheme="majorHAnsi" w:hAnsiTheme="majorHAnsi" w:cstheme="minorHAnsi"/>
          <w:b/>
          <w:bCs/>
          <w:i/>
          <w:iCs/>
          <w:sz w:val="48"/>
          <w:szCs w:val="48"/>
        </w:rPr>
      </w:pPr>
      <w:r w:rsidRPr="00163D3D">
        <w:rPr>
          <w:rFonts w:asciiTheme="majorHAnsi" w:hAnsiTheme="majorHAnsi" w:cstheme="minorHAnsi"/>
          <w:b/>
          <w:bCs/>
          <w:i/>
          <w:iCs/>
          <w:sz w:val="48"/>
          <w:szCs w:val="48"/>
        </w:rPr>
        <w:t>Participants</w:t>
      </w:r>
    </w:p>
    <w:p w14:paraId="03AC4249" w14:textId="77777777" w:rsidR="00163D3D" w:rsidRPr="00163D3D" w:rsidRDefault="00163D3D" w:rsidP="00163D3D">
      <w:pPr>
        <w:rPr>
          <w:rFonts w:asciiTheme="majorHAnsi" w:hAnsiTheme="majorHAnsi" w:cstheme="minorHAnsi"/>
          <w:b/>
          <w:color w:val="244061" w:themeColor="accent1" w:themeShade="80"/>
          <w:sz w:val="20"/>
          <w:szCs w:val="20"/>
        </w:rPr>
      </w:pPr>
    </w:p>
    <w:tbl>
      <w:tblPr>
        <w:tblW w:w="10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506"/>
        <w:gridCol w:w="3223"/>
      </w:tblGrid>
      <w:tr w:rsidR="00163D3D" w:rsidRPr="00163D3D" w14:paraId="663C3F54" w14:textId="77777777" w:rsidTr="00F16434">
        <w:trPr>
          <w:trHeight w:val="285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791B6" w14:textId="77777777" w:rsidR="00163D3D" w:rsidRPr="00163D3D" w:rsidRDefault="00163D3D" w:rsidP="00F16434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DA685" w14:textId="77777777" w:rsidR="00163D3D" w:rsidRPr="00163D3D" w:rsidRDefault="00163D3D" w:rsidP="00F16434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0706" w14:textId="77777777" w:rsidR="00163D3D" w:rsidRPr="00163D3D" w:rsidRDefault="00163D3D" w:rsidP="00F16434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163D3D" w:rsidRPr="00163D3D" w14:paraId="2AD95338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64A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Justin Baker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9DD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4BB10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jsbaker4@ncsu.edu</w:t>
              </w:r>
            </w:hyperlink>
          </w:p>
        </w:tc>
      </w:tr>
      <w:tr w:rsidR="00163D3D" w:rsidRPr="00163D3D" w14:paraId="73B5320D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4F4D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Spencer Banzhaf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13383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E9DA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hsbanzhaf@ncsu.edu</w:t>
              </w:r>
            </w:hyperlink>
          </w:p>
        </w:tc>
      </w:tr>
      <w:tr w:rsidR="00163D3D" w:rsidRPr="00163D3D" w14:paraId="4C45AD6B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FF1B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Joey Blumberg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07552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Colorado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17B58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joey.blumberg@colostate.edu</w:t>
              </w:r>
            </w:hyperlink>
          </w:p>
        </w:tc>
      </w:tr>
      <w:tr w:rsidR="00163D3D" w:rsidRPr="00163D3D" w14:paraId="6C7B989B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C28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Zachary Brown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9B06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8F0D2" w14:textId="77777777" w:rsidR="00163D3D" w:rsidRPr="00163D3D" w:rsidRDefault="00000000" w:rsidP="00F1643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hyperlink r:id="rId11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zach_brown@ncstate.edu</w:t>
              </w:r>
            </w:hyperlink>
          </w:p>
        </w:tc>
      </w:tr>
      <w:tr w:rsidR="00163D3D" w:rsidRPr="00163D3D" w14:paraId="702E091E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56DC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Dylan Brewer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2D22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Georgia Tech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74AD2" w14:textId="77777777" w:rsidR="00163D3D" w:rsidRPr="00163D3D" w:rsidRDefault="00000000" w:rsidP="00F1643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hyperlink r:id="rId12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brewer@gatech.edu</w:t>
              </w:r>
            </w:hyperlink>
          </w:p>
        </w:tc>
      </w:tr>
      <w:tr w:rsidR="00163D3D" w:rsidRPr="00163D3D" w14:paraId="1D033ED7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B1E5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Conor Carney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6A8B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Holy Cross College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533DB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ccarney@holycross.edu</w:t>
              </w:r>
            </w:hyperlink>
          </w:p>
        </w:tc>
      </w:tr>
      <w:tr w:rsidR="00163D3D" w:rsidRPr="00163D3D" w14:paraId="75432539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E6F43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Luming Chen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F16D0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Wisconsin, Madison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AE940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lchen598@wisc.edu</w:t>
              </w:r>
            </w:hyperlink>
          </w:p>
        </w:tc>
      </w:tr>
      <w:tr w:rsidR="00163D3D" w:rsidRPr="00163D3D" w14:paraId="0B468904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7E7E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William (Ben) Chenault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86DD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Virginia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AEB01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wbc5de@virginia.edu</w:t>
              </w:r>
            </w:hyperlink>
          </w:p>
        </w:tc>
      </w:tr>
      <w:tr w:rsidR="00163D3D" w:rsidRPr="00163D3D" w14:paraId="7B77B440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3177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Chanheung Cho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85F91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6F2A7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ccho5@ncsu.edu</w:t>
              </w:r>
            </w:hyperlink>
          </w:p>
        </w:tc>
      </w:tr>
      <w:tr w:rsidR="00163D3D" w:rsidRPr="00163D3D" w14:paraId="1E877E22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AF54F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Andie Creel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1AD7D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Yale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993CB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andie.creel@yale.edu</w:t>
              </w:r>
            </w:hyperlink>
          </w:p>
        </w:tc>
      </w:tr>
      <w:tr w:rsidR="00163D3D" w:rsidRPr="00163D3D" w14:paraId="03BEF663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985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Soumi Chandra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5870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8CD1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schand26@ncsu.edu</w:t>
              </w:r>
            </w:hyperlink>
          </w:p>
        </w:tc>
      </w:tr>
      <w:tr w:rsidR="00163D3D" w:rsidRPr="00163D3D" w14:paraId="4426541B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D9E1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Mark Curtis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6321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Wake Forest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D363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curtisem@wfu.edu</w:t>
              </w:r>
            </w:hyperlink>
          </w:p>
        </w:tc>
      </w:tr>
      <w:tr w:rsidR="00163D3D" w:rsidRPr="00163D3D" w14:paraId="52AFC598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732B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Brooks Depro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68D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Elon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653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bdepro@elon.edu</w:t>
              </w:r>
            </w:hyperlink>
          </w:p>
        </w:tc>
      </w:tr>
      <w:tr w:rsidR="00163D3D" w:rsidRPr="00163D3D" w14:paraId="55F2DB42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C3116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Gaurav Dhungel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3DCCD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A8D13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gdhunge@ncsu.edu</w:t>
              </w:r>
            </w:hyperlink>
          </w:p>
        </w:tc>
      </w:tr>
      <w:tr w:rsidR="00163D3D" w:rsidRPr="00163D3D" w14:paraId="7D0721A2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24625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Jiaojing Ding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9EB1B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Georgia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D59B4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jding4@student.gsu.edu</w:t>
              </w:r>
            </w:hyperlink>
          </w:p>
        </w:tc>
      </w:tr>
      <w:tr w:rsidR="00163D3D" w:rsidRPr="00163D3D" w14:paraId="567EAF2D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C7D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Avery Dobbins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4BF9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4AA7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aldobbi2@ncsu.edu</w:t>
              </w:r>
            </w:hyperlink>
          </w:p>
        </w:tc>
      </w:tr>
      <w:tr w:rsidR="00163D3D" w:rsidRPr="00163D3D" w14:paraId="513A5BA1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2843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Allyson Emblom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C8727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C3D4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abemblom@ncsu.edu</w:t>
              </w:r>
            </w:hyperlink>
          </w:p>
        </w:tc>
      </w:tr>
      <w:tr w:rsidR="00163D3D" w:rsidRPr="00163D3D" w14:paraId="17733058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117F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Greg Farraro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DFF1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F9E8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gferrar@ncsu.edu</w:t>
              </w:r>
            </w:hyperlink>
          </w:p>
        </w:tc>
      </w:tr>
      <w:tr w:rsidR="00163D3D" w:rsidRPr="00163D3D" w14:paraId="09ACCE1F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6B92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Harrison Fell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A472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6C2C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hfell@ncsu.edu</w:t>
              </w:r>
            </w:hyperlink>
          </w:p>
        </w:tc>
      </w:tr>
      <w:tr w:rsidR="00163D3D" w:rsidRPr="00163D3D" w14:paraId="14E8B500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C3196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Teevrat Garg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156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California, San Diego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D801E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teevrat@gmail.com</w:t>
              </w:r>
            </w:hyperlink>
          </w:p>
        </w:tc>
      </w:tr>
      <w:tr w:rsidR="00163D3D" w:rsidRPr="00163D3D" w14:paraId="361000FD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7A05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Raymond Guiteras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9F46D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AE93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rpguiter@ncsu.edu</w:t>
              </w:r>
            </w:hyperlink>
          </w:p>
        </w:tc>
      </w:tr>
      <w:tr w:rsidR="00163D3D" w:rsidRPr="00163D3D" w14:paraId="21685A29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BD9C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lastRenderedPageBreak/>
              <w:t>Robert Harris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D00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Georgia Tech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BE3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29" w:tgtFrame="_blank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bobby.harris@berkeley.edu </w:t>
              </w:r>
            </w:hyperlink>
          </w:p>
        </w:tc>
      </w:tr>
      <w:tr w:rsidR="00163D3D" w:rsidRPr="00163D3D" w14:paraId="6E6F87E1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79071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Adam Hayes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05B6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Washington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0D59C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30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alhayes@uw.edu</w:t>
              </w:r>
            </w:hyperlink>
          </w:p>
        </w:tc>
      </w:tr>
      <w:tr w:rsidR="00163D3D" w:rsidRPr="00163D3D" w14:paraId="62478EF8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A425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J. Scott Holladay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E61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Tennessee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8809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jhollad3@utk.edu</w:t>
              </w:r>
            </w:hyperlink>
          </w:p>
        </w:tc>
      </w:tr>
      <w:tr w:rsidR="00163D3D" w:rsidRPr="00163D3D" w14:paraId="0BECCAA7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A7CB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Gregory Howard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FF92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East Carolina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6260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32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howardgr@ecu.edu</w:t>
              </w:r>
            </w:hyperlink>
          </w:p>
        </w:tc>
      </w:tr>
      <w:tr w:rsidR="00163D3D" w:rsidRPr="00163D3D" w14:paraId="564BC8C4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730F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Irene Jacqz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EA52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Iowa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2F488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33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jacqz@iastate.edu</w:t>
              </w:r>
            </w:hyperlink>
          </w:p>
        </w:tc>
      </w:tr>
      <w:tr w:rsidR="00163D3D" w:rsidRPr="00163D3D" w14:paraId="45FB876F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1EC5B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Youngho (Young) Kim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54124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Maryland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0D300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youngk@umd.edu</w:t>
              </w:r>
            </w:hyperlink>
          </w:p>
        </w:tc>
      </w:tr>
      <w:tr w:rsidR="00163D3D" w:rsidRPr="00163D3D" w14:paraId="692907B2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77E65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Bailey Kirkland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8D710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Wyoming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F49A5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bkirkla1@uwyo.edu</w:t>
              </w:r>
            </w:hyperlink>
          </w:p>
        </w:tc>
      </w:tr>
      <w:tr w:rsidR="00163D3D" w:rsidRPr="00163D3D" w14:paraId="599A31D9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1FD0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Minkyong Ko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65AD5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Virginia Tech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78946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36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minkyong@vt.edu</w:t>
              </w:r>
            </w:hyperlink>
          </w:p>
        </w:tc>
      </w:tr>
      <w:tr w:rsidR="00163D3D" w:rsidRPr="00163D3D" w14:paraId="6097704D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72F7F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Rajat Kochhar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5D08F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Chicago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EEB58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37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rajatkoc@uchicago.edu</w:t>
              </w:r>
            </w:hyperlink>
          </w:p>
        </w:tc>
      </w:tr>
      <w:tr w:rsidR="00163D3D" w:rsidRPr="00163D3D" w14:paraId="67504997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C11F1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Eleanor Krause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9077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Harvard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053EB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38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eleanorkrause@fas.harvard.edu</w:t>
              </w:r>
            </w:hyperlink>
          </w:p>
        </w:tc>
      </w:tr>
      <w:tr w:rsidR="00163D3D" w:rsidRPr="00163D3D" w14:paraId="72F31A63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34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Benjamin Leard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83E9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Tennessee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33B2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39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bleard@utk.edu</w:t>
              </w:r>
            </w:hyperlink>
          </w:p>
        </w:tc>
      </w:tr>
      <w:tr w:rsidR="00163D3D" w:rsidRPr="00163D3D" w14:paraId="1C71A323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8494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Zheng Li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08981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Georgia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7E9CF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40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zli50@gsu.edu</w:t>
              </w:r>
            </w:hyperlink>
          </w:p>
        </w:tc>
      </w:tr>
      <w:tr w:rsidR="00163D3D" w:rsidRPr="00163D3D" w14:paraId="3A1E4312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C2FA2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Erin Litzow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C4359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British Columbia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0A3F2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41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litzow.erin@gmail.com</w:t>
              </w:r>
            </w:hyperlink>
          </w:p>
        </w:tc>
      </w:tr>
      <w:tr w:rsidR="00163D3D" w:rsidRPr="00163D3D" w14:paraId="3B8A9C2F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FE04F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Ling Liu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CF737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Georgia Tech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4BB85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42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jancyll@gatech.edu</w:t>
              </w:r>
            </w:hyperlink>
          </w:p>
        </w:tc>
      </w:tr>
      <w:tr w:rsidR="00163D3D" w:rsidRPr="00163D3D" w14:paraId="73161183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679C3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Ashley Lowe Mackenzie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9FAA4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Oregon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14663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43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loweas@oregonstate.edu</w:t>
              </w:r>
            </w:hyperlink>
          </w:p>
        </w:tc>
      </w:tr>
      <w:tr w:rsidR="00163D3D" w:rsidRPr="00163D3D" w14:paraId="09A36126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ACEB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Trenton Marable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33B3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Tennessee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11F1C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44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tmarable@vols.utk.edu</w:t>
              </w:r>
            </w:hyperlink>
          </w:p>
        </w:tc>
      </w:tr>
      <w:tr w:rsidR="00163D3D" w:rsidRPr="00163D3D" w14:paraId="24A9ECA6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2988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Hiroshi Matsushima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C6A4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New York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B599E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45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hiroshi.matsushima@nyu.edu</w:t>
              </w:r>
            </w:hyperlink>
          </w:p>
        </w:tc>
      </w:tr>
      <w:tr w:rsidR="00163D3D" w:rsidRPr="00163D3D" w14:paraId="76EE85B6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865A9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Prakash Mishra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0D790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Pennsylvania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AA0FA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46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mishrap@wharton.upenn.edu</w:t>
              </w:r>
            </w:hyperlink>
          </w:p>
        </w:tc>
      </w:tr>
      <w:tr w:rsidR="00163D3D" w:rsidRPr="00163D3D" w14:paraId="1EC51840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90B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Klaus Moeltner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01EB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Virginia Tech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5FBF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47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moeltner@vt.edu</w:t>
              </w:r>
            </w:hyperlink>
          </w:p>
        </w:tc>
      </w:tr>
      <w:tr w:rsidR="00163D3D" w:rsidRPr="00163D3D" w14:paraId="43DC340E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01E61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Srutakirti Mukherjee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A1B85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Wyoming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EA491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48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smukher1@uwyo.edu</w:t>
              </w:r>
            </w:hyperlink>
          </w:p>
        </w:tc>
      </w:tr>
      <w:tr w:rsidR="00163D3D" w:rsidRPr="00163D3D" w14:paraId="4AA2ED29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5CDB5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Maria Osipenko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183AD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Arizona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5657B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49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mosipenk@asu.edu</w:t>
              </w:r>
            </w:hyperlink>
          </w:p>
        </w:tc>
      </w:tr>
      <w:tr w:rsidR="00163D3D" w:rsidRPr="00163D3D" w14:paraId="5FDC1F49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110B0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Rajan Parajuli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A251F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F19C2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50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rparaju@ncsu.edu</w:t>
              </w:r>
            </w:hyperlink>
          </w:p>
        </w:tc>
      </w:tr>
      <w:tr w:rsidR="00163D3D" w:rsidRPr="00163D3D" w14:paraId="30B5CCA1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91E72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Subhrendu Pattanayak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B69B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Duke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7452F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51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subhrendu@duke.edu</w:t>
              </w:r>
            </w:hyperlink>
          </w:p>
        </w:tc>
      </w:tr>
      <w:tr w:rsidR="00163D3D" w:rsidRPr="00163D3D" w14:paraId="78E3AC6B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0AF0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Alexander Pfaff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79D9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Duke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973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52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alex.pfaff@duke.edu</w:t>
              </w:r>
            </w:hyperlink>
          </w:p>
        </w:tc>
      </w:tr>
      <w:tr w:rsidR="00163D3D" w:rsidRPr="00163D3D" w14:paraId="41015F0A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A7530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Will Robinson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EA29C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0EAED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53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wmrobin3@ncsu.edu</w:t>
              </w:r>
            </w:hyperlink>
          </w:p>
        </w:tc>
      </w:tr>
      <w:tr w:rsidR="00163D3D" w:rsidRPr="00163D3D" w14:paraId="6685F927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CD69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Emmett Saulnier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0199F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Oregon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3D8EE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54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emmetts@uoregon.edu</w:t>
              </w:r>
            </w:hyperlink>
          </w:p>
        </w:tc>
      </w:tr>
      <w:tr w:rsidR="00163D3D" w:rsidRPr="00163D3D" w14:paraId="0DF6EF11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2D14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Clayson Shumway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1EEC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92897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55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cshumwa@ncsu.edu</w:t>
              </w:r>
            </w:hyperlink>
          </w:p>
        </w:tc>
      </w:tr>
      <w:tr w:rsidR="00163D3D" w:rsidRPr="00163D3D" w14:paraId="7FB6B556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E1A3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Jackson Somers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0B547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Connecticut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743F4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56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jackson.somers@uconn.edu</w:t>
              </w:r>
            </w:hyperlink>
          </w:p>
        </w:tc>
      </w:tr>
      <w:tr w:rsidR="00163D3D" w:rsidRPr="00163D3D" w14:paraId="2F787758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7B24F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Ryan Swartzentruber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0432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Tennessee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D5A28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57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rswartz1@vols.utk.edu</w:t>
              </w:r>
            </w:hyperlink>
          </w:p>
        </w:tc>
      </w:tr>
      <w:tr w:rsidR="00163D3D" w:rsidRPr="00163D3D" w14:paraId="25B7FDC8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2809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Laura Taylor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BC88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Georgia Tech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9062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58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ltaylor75@gatech.edu</w:t>
              </w:r>
            </w:hyperlink>
          </w:p>
        </w:tc>
      </w:tr>
      <w:tr w:rsidR="00163D3D" w:rsidRPr="00163D3D" w14:paraId="714150E9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B700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Scott Templeton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5092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Clemson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B525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59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stemple@clemson.edu</w:t>
              </w:r>
            </w:hyperlink>
          </w:p>
        </w:tc>
      </w:tr>
      <w:tr w:rsidR="00163D3D" w:rsidRPr="00163D3D" w14:paraId="23B38247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A003D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Caroline Tompson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1F44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45E54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60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ctompso@ncsu.edu</w:t>
              </w:r>
            </w:hyperlink>
          </w:p>
        </w:tc>
      </w:tr>
      <w:tr w:rsidR="00163D3D" w:rsidRPr="00163D3D" w14:paraId="17EF351A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9564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Roger von Haefen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4EE9F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4D0A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61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roger_von_haefen@ncsu.edu</w:t>
              </w:r>
            </w:hyperlink>
          </w:p>
        </w:tc>
      </w:tr>
      <w:tr w:rsidR="00163D3D" w:rsidRPr="00163D3D" w14:paraId="323B89D6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4F053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Nguyen Vuong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47DBD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University of Wisconsin, Madison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8907A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62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ndvuong@wisc.edu</w:t>
              </w:r>
            </w:hyperlink>
          </w:p>
        </w:tc>
      </w:tr>
      <w:tr w:rsidR="00163D3D" w:rsidRPr="00163D3D" w14:paraId="6DF4D9C5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3B7B3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Zhenxuan Wang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2984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Duke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47E79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63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zhenxuan.wang@duke.edu</w:t>
              </w:r>
            </w:hyperlink>
          </w:p>
        </w:tc>
      </w:tr>
      <w:tr w:rsidR="00163D3D" w:rsidRPr="00163D3D" w14:paraId="4439A41B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5765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Casey Wichman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CAF35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Georgia Tech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A6537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r w:rsidRPr="00163D3D"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  <w:t>wichman@gatech.edu</w:t>
            </w:r>
          </w:p>
        </w:tc>
      </w:tr>
      <w:tr w:rsidR="00163D3D" w:rsidRPr="00163D3D" w14:paraId="16B46549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97154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Andrew Wilson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D9554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Columbia University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6B46B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64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ajw2206@columbia.edu</w:t>
              </w:r>
            </w:hyperlink>
          </w:p>
        </w:tc>
      </w:tr>
      <w:tr w:rsidR="00163D3D" w:rsidRPr="00163D3D" w14:paraId="040C81D7" w14:textId="77777777" w:rsidTr="00F16434">
        <w:trPr>
          <w:trHeight w:val="255"/>
        </w:trPr>
        <w:tc>
          <w:tcPr>
            <w:tcW w:w="2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9E5107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Annaliese Winton</w:t>
            </w:r>
          </w:p>
        </w:tc>
        <w:tc>
          <w:tcPr>
            <w:tcW w:w="44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973329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Clemson University</w:t>
            </w:r>
          </w:p>
        </w:tc>
        <w:tc>
          <w:tcPr>
            <w:tcW w:w="3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929FE3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65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awinton@clemson.edu</w:t>
              </w:r>
            </w:hyperlink>
          </w:p>
        </w:tc>
      </w:tr>
      <w:tr w:rsidR="00163D3D" w:rsidRPr="00163D3D" w14:paraId="446BEA45" w14:textId="77777777" w:rsidTr="00F16434">
        <w:trPr>
          <w:trHeight w:val="5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DB552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Junjie Wu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20F0A" w14:textId="77777777" w:rsidR="00163D3D" w:rsidRPr="00163D3D" w:rsidRDefault="00163D3D" w:rsidP="00F16434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163D3D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North Carolina State University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7BD09" w14:textId="77777777" w:rsidR="00163D3D" w:rsidRPr="00163D3D" w:rsidRDefault="00000000" w:rsidP="00F16434">
            <w:pPr>
              <w:rPr>
                <w:rFonts w:asciiTheme="majorHAnsi" w:hAnsiTheme="majorHAnsi" w:cstheme="minorHAnsi"/>
                <w:color w:val="0563C1"/>
                <w:sz w:val="20"/>
                <w:szCs w:val="20"/>
                <w:u w:val="single"/>
              </w:rPr>
            </w:pPr>
            <w:hyperlink r:id="rId66" w:history="1">
              <w:r w:rsidR="00163D3D" w:rsidRPr="00163D3D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junjie_wu@ncsu.edu</w:t>
              </w:r>
            </w:hyperlink>
          </w:p>
        </w:tc>
      </w:tr>
    </w:tbl>
    <w:p w14:paraId="7B073766" w14:textId="77777777" w:rsidR="00163D3D" w:rsidRPr="00163D3D" w:rsidRDefault="00163D3D" w:rsidP="00163D3D">
      <w:pPr>
        <w:rPr>
          <w:rFonts w:asciiTheme="majorHAnsi" w:hAnsiTheme="majorHAnsi"/>
          <w:b/>
          <w:sz w:val="16"/>
          <w:szCs w:val="16"/>
        </w:rPr>
      </w:pPr>
    </w:p>
    <w:p w14:paraId="5EE53831" w14:textId="77777777" w:rsidR="00163D3D" w:rsidRPr="00163D3D" w:rsidRDefault="00163D3D" w:rsidP="00163D3D">
      <w:pPr>
        <w:rPr>
          <w:rFonts w:asciiTheme="majorHAnsi" w:hAnsiTheme="majorHAnsi"/>
          <w:b/>
          <w:sz w:val="32"/>
          <w:szCs w:val="32"/>
        </w:rPr>
      </w:pPr>
      <w:r w:rsidRPr="00163D3D">
        <w:rPr>
          <w:rFonts w:asciiTheme="majorHAnsi" w:hAnsiTheme="majorHAnsi"/>
          <w:b/>
          <w:sz w:val="32"/>
          <w:szCs w:val="32"/>
        </w:rPr>
        <w:br w:type="page"/>
      </w:r>
    </w:p>
    <w:p w14:paraId="1AA99E9F" w14:textId="77777777" w:rsidR="00163D3D" w:rsidRPr="00163D3D" w:rsidRDefault="00163D3D" w:rsidP="00163D3D">
      <w:pPr>
        <w:rPr>
          <w:rFonts w:asciiTheme="majorHAnsi" w:hAnsiTheme="majorHAnsi"/>
          <w:b/>
          <w:color w:val="244061" w:themeColor="accent1" w:themeShade="80"/>
          <w:sz w:val="32"/>
          <w:szCs w:val="32"/>
        </w:rPr>
      </w:pPr>
      <w:r w:rsidRPr="00163D3D">
        <w:rPr>
          <w:rFonts w:asciiTheme="majorHAnsi" w:hAnsiTheme="majorHAnsi"/>
          <w:b/>
          <w:sz w:val="32"/>
          <w:szCs w:val="32"/>
        </w:rPr>
        <w:lastRenderedPageBreak/>
        <w:t>Camp Resources gratefully acknowledges the generous support of:</w:t>
      </w:r>
    </w:p>
    <w:p w14:paraId="4497EC44" w14:textId="78370609" w:rsidR="00850137" w:rsidRPr="006D2961" w:rsidRDefault="00163D3D" w:rsidP="00163D3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71EF8406" wp14:editId="0CA8C4A8">
            <wp:extent cx="2587752" cy="1362456"/>
            <wp:effectExtent l="0" t="0" r="0" b="0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52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D18DA" wp14:editId="5CFF4965">
            <wp:extent cx="4892040" cy="3749040"/>
            <wp:effectExtent l="0" t="0" r="3810" b="381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137" w:rsidRPr="006D2961" w:rsidSect="006D2961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76DB" w14:textId="77777777" w:rsidR="008F4D7E" w:rsidRDefault="008F4D7E" w:rsidP="003C4C07">
      <w:r>
        <w:separator/>
      </w:r>
    </w:p>
  </w:endnote>
  <w:endnote w:type="continuationSeparator" w:id="0">
    <w:p w14:paraId="41EE39CB" w14:textId="77777777" w:rsidR="008F4D7E" w:rsidRDefault="008F4D7E" w:rsidP="003C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1A1C" w14:textId="77777777" w:rsidR="00943EAC" w:rsidRDefault="00943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E891" w14:textId="7E14F7D8" w:rsidR="00943EAC" w:rsidRDefault="00943EAC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4332" w14:textId="77777777" w:rsidR="00943EAC" w:rsidRDefault="00943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A1CB" w14:textId="77777777" w:rsidR="008F4D7E" w:rsidRDefault="008F4D7E" w:rsidP="003C4C07">
      <w:r>
        <w:separator/>
      </w:r>
    </w:p>
  </w:footnote>
  <w:footnote w:type="continuationSeparator" w:id="0">
    <w:p w14:paraId="48B785D9" w14:textId="77777777" w:rsidR="008F4D7E" w:rsidRDefault="008F4D7E" w:rsidP="003C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7722" w14:textId="77777777" w:rsidR="00943EAC" w:rsidRDefault="00943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1CCD" w14:textId="77777777" w:rsidR="00943EAC" w:rsidRDefault="00943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5D1C" w14:textId="77777777" w:rsidR="00943EAC" w:rsidRDefault="00943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5331"/>
    <w:multiLevelType w:val="hybridMultilevel"/>
    <w:tmpl w:val="5680073A"/>
    <w:lvl w:ilvl="0" w:tplc="5A1C633C">
      <w:start w:val="1"/>
      <w:numFmt w:val="decimal"/>
      <w:lvlText w:val="%1)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FD766C"/>
    <w:multiLevelType w:val="hybridMultilevel"/>
    <w:tmpl w:val="4966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91560">
    <w:abstractNumId w:val="0"/>
  </w:num>
  <w:num w:numId="2" w16cid:durableId="192741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243"/>
    <w:rsid w:val="000064BB"/>
    <w:rsid w:val="000210C6"/>
    <w:rsid w:val="0002147C"/>
    <w:rsid w:val="00024B12"/>
    <w:rsid w:val="00024BBA"/>
    <w:rsid w:val="00024D0F"/>
    <w:rsid w:val="00024D6B"/>
    <w:rsid w:val="000358C3"/>
    <w:rsid w:val="00064E81"/>
    <w:rsid w:val="00095315"/>
    <w:rsid w:val="000A1F5C"/>
    <w:rsid w:val="000C2737"/>
    <w:rsid w:val="000F199A"/>
    <w:rsid w:val="00102CE5"/>
    <w:rsid w:val="00104F1F"/>
    <w:rsid w:val="00105675"/>
    <w:rsid w:val="00105B29"/>
    <w:rsid w:val="0011151D"/>
    <w:rsid w:val="001150D0"/>
    <w:rsid w:val="0011601A"/>
    <w:rsid w:val="00116A0D"/>
    <w:rsid w:val="001226CE"/>
    <w:rsid w:val="00126CAB"/>
    <w:rsid w:val="00127633"/>
    <w:rsid w:val="001352CD"/>
    <w:rsid w:val="00136F3F"/>
    <w:rsid w:val="00137654"/>
    <w:rsid w:val="00145CCF"/>
    <w:rsid w:val="001504BB"/>
    <w:rsid w:val="0015635A"/>
    <w:rsid w:val="00161070"/>
    <w:rsid w:val="00163D3D"/>
    <w:rsid w:val="0016465A"/>
    <w:rsid w:val="00183E7D"/>
    <w:rsid w:val="00191B2C"/>
    <w:rsid w:val="0019797A"/>
    <w:rsid w:val="00197D3F"/>
    <w:rsid w:val="001A09FB"/>
    <w:rsid w:val="001A3846"/>
    <w:rsid w:val="001B5D8A"/>
    <w:rsid w:val="001C16A8"/>
    <w:rsid w:val="001C1AA4"/>
    <w:rsid w:val="001D2719"/>
    <w:rsid w:val="001D4848"/>
    <w:rsid w:val="001D527E"/>
    <w:rsid w:val="001D59E0"/>
    <w:rsid w:val="001D6624"/>
    <w:rsid w:val="001D735F"/>
    <w:rsid w:val="001E4602"/>
    <w:rsid w:val="001F2D4D"/>
    <w:rsid w:val="001F3FE5"/>
    <w:rsid w:val="001F4728"/>
    <w:rsid w:val="001F6A65"/>
    <w:rsid w:val="001F7152"/>
    <w:rsid w:val="002125D1"/>
    <w:rsid w:val="00242410"/>
    <w:rsid w:val="00245CBE"/>
    <w:rsid w:val="00250915"/>
    <w:rsid w:val="00251ACA"/>
    <w:rsid w:val="00252AAD"/>
    <w:rsid w:val="00252D0A"/>
    <w:rsid w:val="00255AE6"/>
    <w:rsid w:val="00255D6F"/>
    <w:rsid w:val="0026373D"/>
    <w:rsid w:val="00266E05"/>
    <w:rsid w:val="00277C36"/>
    <w:rsid w:val="002915DE"/>
    <w:rsid w:val="00294707"/>
    <w:rsid w:val="00296F85"/>
    <w:rsid w:val="002A0547"/>
    <w:rsid w:val="002A31A8"/>
    <w:rsid w:val="002B6870"/>
    <w:rsid w:val="002B727B"/>
    <w:rsid w:val="002B7796"/>
    <w:rsid w:val="002C581C"/>
    <w:rsid w:val="002D3B3F"/>
    <w:rsid w:val="002F168A"/>
    <w:rsid w:val="002F3658"/>
    <w:rsid w:val="003261F0"/>
    <w:rsid w:val="00327CDB"/>
    <w:rsid w:val="003340D5"/>
    <w:rsid w:val="00340BB8"/>
    <w:rsid w:val="00350E2E"/>
    <w:rsid w:val="00353C59"/>
    <w:rsid w:val="00353E43"/>
    <w:rsid w:val="0035534E"/>
    <w:rsid w:val="003607F3"/>
    <w:rsid w:val="003642FE"/>
    <w:rsid w:val="00366847"/>
    <w:rsid w:val="00373318"/>
    <w:rsid w:val="003743B6"/>
    <w:rsid w:val="00375FC4"/>
    <w:rsid w:val="00376537"/>
    <w:rsid w:val="00386AAE"/>
    <w:rsid w:val="00392C1F"/>
    <w:rsid w:val="003A539D"/>
    <w:rsid w:val="003B3F12"/>
    <w:rsid w:val="003B5F06"/>
    <w:rsid w:val="003B62F5"/>
    <w:rsid w:val="003C0AAD"/>
    <w:rsid w:val="003C0BC6"/>
    <w:rsid w:val="003C3D9D"/>
    <w:rsid w:val="003C4C07"/>
    <w:rsid w:val="003D3A8B"/>
    <w:rsid w:val="003E1573"/>
    <w:rsid w:val="003E2807"/>
    <w:rsid w:val="00401F45"/>
    <w:rsid w:val="00404D8D"/>
    <w:rsid w:val="00415AD9"/>
    <w:rsid w:val="0041689C"/>
    <w:rsid w:val="00426D03"/>
    <w:rsid w:val="00434456"/>
    <w:rsid w:val="00436288"/>
    <w:rsid w:val="00441D68"/>
    <w:rsid w:val="004454E1"/>
    <w:rsid w:val="004548F0"/>
    <w:rsid w:val="00461A94"/>
    <w:rsid w:val="00491415"/>
    <w:rsid w:val="00493190"/>
    <w:rsid w:val="004A0EFC"/>
    <w:rsid w:val="004B7D00"/>
    <w:rsid w:val="004C0ABD"/>
    <w:rsid w:val="004C5A0F"/>
    <w:rsid w:val="004D03F4"/>
    <w:rsid w:val="004D4482"/>
    <w:rsid w:val="004D61BF"/>
    <w:rsid w:val="004E002C"/>
    <w:rsid w:val="004F7EEB"/>
    <w:rsid w:val="00503D71"/>
    <w:rsid w:val="00504A19"/>
    <w:rsid w:val="005116B7"/>
    <w:rsid w:val="005153B8"/>
    <w:rsid w:val="00540467"/>
    <w:rsid w:val="00551345"/>
    <w:rsid w:val="00553361"/>
    <w:rsid w:val="00563F8F"/>
    <w:rsid w:val="00591AC5"/>
    <w:rsid w:val="005A67C9"/>
    <w:rsid w:val="005B3410"/>
    <w:rsid w:val="005C6221"/>
    <w:rsid w:val="005C6965"/>
    <w:rsid w:val="005C6E65"/>
    <w:rsid w:val="005D116A"/>
    <w:rsid w:val="005E3590"/>
    <w:rsid w:val="005E4D35"/>
    <w:rsid w:val="005F5BC0"/>
    <w:rsid w:val="00614015"/>
    <w:rsid w:val="00615D01"/>
    <w:rsid w:val="006238ED"/>
    <w:rsid w:val="00635CDB"/>
    <w:rsid w:val="0063639E"/>
    <w:rsid w:val="00641E56"/>
    <w:rsid w:val="006459A7"/>
    <w:rsid w:val="006503B1"/>
    <w:rsid w:val="00651C25"/>
    <w:rsid w:val="006544E1"/>
    <w:rsid w:val="00681C85"/>
    <w:rsid w:val="006845E0"/>
    <w:rsid w:val="00684872"/>
    <w:rsid w:val="00691F82"/>
    <w:rsid w:val="006A0EE1"/>
    <w:rsid w:val="006B4D3A"/>
    <w:rsid w:val="006D1299"/>
    <w:rsid w:val="006D2961"/>
    <w:rsid w:val="006D2C06"/>
    <w:rsid w:val="006D33F2"/>
    <w:rsid w:val="006D407D"/>
    <w:rsid w:val="006E4B7F"/>
    <w:rsid w:val="00707383"/>
    <w:rsid w:val="007103DD"/>
    <w:rsid w:val="00710477"/>
    <w:rsid w:val="00714735"/>
    <w:rsid w:val="0072317A"/>
    <w:rsid w:val="00724C94"/>
    <w:rsid w:val="007252D5"/>
    <w:rsid w:val="00731ABC"/>
    <w:rsid w:val="00736621"/>
    <w:rsid w:val="00742F8F"/>
    <w:rsid w:val="00747FF0"/>
    <w:rsid w:val="00750605"/>
    <w:rsid w:val="0075146F"/>
    <w:rsid w:val="00762490"/>
    <w:rsid w:val="0078282D"/>
    <w:rsid w:val="00784325"/>
    <w:rsid w:val="00785609"/>
    <w:rsid w:val="007860E6"/>
    <w:rsid w:val="00792BBD"/>
    <w:rsid w:val="00794B3D"/>
    <w:rsid w:val="007A225D"/>
    <w:rsid w:val="007B6142"/>
    <w:rsid w:val="007B7C3D"/>
    <w:rsid w:val="007C3E18"/>
    <w:rsid w:val="007D5462"/>
    <w:rsid w:val="007E2342"/>
    <w:rsid w:val="00806404"/>
    <w:rsid w:val="008246BE"/>
    <w:rsid w:val="00833463"/>
    <w:rsid w:val="00837C50"/>
    <w:rsid w:val="00846E84"/>
    <w:rsid w:val="00850137"/>
    <w:rsid w:val="0086294F"/>
    <w:rsid w:val="008643A5"/>
    <w:rsid w:val="00866B61"/>
    <w:rsid w:val="00870243"/>
    <w:rsid w:val="008776ED"/>
    <w:rsid w:val="00885181"/>
    <w:rsid w:val="00885DFA"/>
    <w:rsid w:val="00891739"/>
    <w:rsid w:val="0089206A"/>
    <w:rsid w:val="00894CC4"/>
    <w:rsid w:val="008B48D4"/>
    <w:rsid w:val="008C3B3C"/>
    <w:rsid w:val="008D1CF1"/>
    <w:rsid w:val="008D5A35"/>
    <w:rsid w:val="008D6030"/>
    <w:rsid w:val="008D7A2B"/>
    <w:rsid w:val="008F4D7E"/>
    <w:rsid w:val="00910C5B"/>
    <w:rsid w:val="00912807"/>
    <w:rsid w:val="00924066"/>
    <w:rsid w:val="00925C64"/>
    <w:rsid w:val="00930C1A"/>
    <w:rsid w:val="009412F3"/>
    <w:rsid w:val="0094289F"/>
    <w:rsid w:val="00943EAC"/>
    <w:rsid w:val="00976EFA"/>
    <w:rsid w:val="009A1DAF"/>
    <w:rsid w:val="009A3BCB"/>
    <w:rsid w:val="009A5133"/>
    <w:rsid w:val="009B4CC5"/>
    <w:rsid w:val="009B55D9"/>
    <w:rsid w:val="009C719A"/>
    <w:rsid w:val="009D00B6"/>
    <w:rsid w:val="009D0A04"/>
    <w:rsid w:val="009D44C9"/>
    <w:rsid w:val="009E3E6F"/>
    <w:rsid w:val="009F177D"/>
    <w:rsid w:val="009F20E1"/>
    <w:rsid w:val="009F7D1F"/>
    <w:rsid w:val="00A1201B"/>
    <w:rsid w:val="00A234E9"/>
    <w:rsid w:val="00A32A21"/>
    <w:rsid w:val="00A43A40"/>
    <w:rsid w:val="00A4554C"/>
    <w:rsid w:val="00A468B8"/>
    <w:rsid w:val="00A56989"/>
    <w:rsid w:val="00A56C3D"/>
    <w:rsid w:val="00A570D6"/>
    <w:rsid w:val="00A71FE1"/>
    <w:rsid w:val="00A80637"/>
    <w:rsid w:val="00A82739"/>
    <w:rsid w:val="00AA2E2A"/>
    <w:rsid w:val="00AB2CD7"/>
    <w:rsid w:val="00AB38CC"/>
    <w:rsid w:val="00AB7C6A"/>
    <w:rsid w:val="00AC15CD"/>
    <w:rsid w:val="00AC19B6"/>
    <w:rsid w:val="00AD07A3"/>
    <w:rsid w:val="00AD29EA"/>
    <w:rsid w:val="00AD656D"/>
    <w:rsid w:val="00AE4619"/>
    <w:rsid w:val="00AF08EF"/>
    <w:rsid w:val="00B00414"/>
    <w:rsid w:val="00B04F96"/>
    <w:rsid w:val="00B070F1"/>
    <w:rsid w:val="00B1091A"/>
    <w:rsid w:val="00B165A0"/>
    <w:rsid w:val="00B204B5"/>
    <w:rsid w:val="00B424D8"/>
    <w:rsid w:val="00B47E2C"/>
    <w:rsid w:val="00B55434"/>
    <w:rsid w:val="00B80701"/>
    <w:rsid w:val="00B82E2C"/>
    <w:rsid w:val="00B946D5"/>
    <w:rsid w:val="00BA30B8"/>
    <w:rsid w:val="00BA489F"/>
    <w:rsid w:val="00BB377E"/>
    <w:rsid w:val="00BC346C"/>
    <w:rsid w:val="00BE297E"/>
    <w:rsid w:val="00BF5558"/>
    <w:rsid w:val="00C01032"/>
    <w:rsid w:val="00C10012"/>
    <w:rsid w:val="00C16127"/>
    <w:rsid w:val="00C1721D"/>
    <w:rsid w:val="00C17BA4"/>
    <w:rsid w:val="00C23BEF"/>
    <w:rsid w:val="00C36608"/>
    <w:rsid w:val="00C379BA"/>
    <w:rsid w:val="00C454D2"/>
    <w:rsid w:val="00C51F60"/>
    <w:rsid w:val="00C56E7B"/>
    <w:rsid w:val="00C6198C"/>
    <w:rsid w:val="00C62D46"/>
    <w:rsid w:val="00C66375"/>
    <w:rsid w:val="00C77FBF"/>
    <w:rsid w:val="00C94FA5"/>
    <w:rsid w:val="00CA1645"/>
    <w:rsid w:val="00CA6E67"/>
    <w:rsid w:val="00CB6CB2"/>
    <w:rsid w:val="00CC1D1C"/>
    <w:rsid w:val="00CC21A7"/>
    <w:rsid w:val="00CC5A27"/>
    <w:rsid w:val="00CC65CD"/>
    <w:rsid w:val="00CC7488"/>
    <w:rsid w:val="00CD6AE5"/>
    <w:rsid w:val="00CE4136"/>
    <w:rsid w:val="00D10BBC"/>
    <w:rsid w:val="00D14B2D"/>
    <w:rsid w:val="00D160DC"/>
    <w:rsid w:val="00D20AAA"/>
    <w:rsid w:val="00D44CB5"/>
    <w:rsid w:val="00D52051"/>
    <w:rsid w:val="00D61286"/>
    <w:rsid w:val="00D64FCA"/>
    <w:rsid w:val="00D72FA1"/>
    <w:rsid w:val="00D82DD0"/>
    <w:rsid w:val="00D84406"/>
    <w:rsid w:val="00D863A3"/>
    <w:rsid w:val="00D86AFB"/>
    <w:rsid w:val="00D87876"/>
    <w:rsid w:val="00D90AC8"/>
    <w:rsid w:val="00D936A5"/>
    <w:rsid w:val="00DA185D"/>
    <w:rsid w:val="00DA68C3"/>
    <w:rsid w:val="00DB460A"/>
    <w:rsid w:val="00DB6FEA"/>
    <w:rsid w:val="00DB7061"/>
    <w:rsid w:val="00DC5FC9"/>
    <w:rsid w:val="00DD6AA1"/>
    <w:rsid w:val="00E048E2"/>
    <w:rsid w:val="00E06AE1"/>
    <w:rsid w:val="00E100ED"/>
    <w:rsid w:val="00E10AA9"/>
    <w:rsid w:val="00E170CA"/>
    <w:rsid w:val="00E46C2E"/>
    <w:rsid w:val="00E5078A"/>
    <w:rsid w:val="00E515F6"/>
    <w:rsid w:val="00E52CCE"/>
    <w:rsid w:val="00E706E1"/>
    <w:rsid w:val="00E70A95"/>
    <w:rsid w:val="00E724ED"/>
    <w:rsid w:val="00E803C4"/>
    <w:rsid w:val="00EA3187"/>
    <w:rsid w:val="00EA6774"/>
    <w:rsid w:val="00EA696F"/>
    <w:rsid w:val="00EB0969"/>
    <w:rsid w:val="00EB6EAF"/>
    <w:rsid w:val="00EC02A6"/>
    <w:rsid w:val="00EC1387"/>
    <w:rsid w:val="00ED7004"/>
    <w:rsid w:val="00F06509"/>
    <w:rsid w:val="00F13DDB"/>
    <w:rsid w:val="00F21D51"/>
    <w:rsid w:val="00F33718"/>
    <w:rsid w:val="00F35195"/>
    <w:rsid w:val="00F512FE"/>
    <w:rsid w:val="00F61ECE"/>
    <w:rsid w:val="00F91DBE"/>
    <w:rsid w:val="00FA2559"/>
    <w:rsid w:val="00FD4850"/>
    <w:rsid w:val="00FD7524"/>
    <w:rsid w:val="00FD77D1"/>
    <w:rsid w:val="00FE23E9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E1451"/>
  <w15:docId w15:val="{94F65957-5483-4B64-B895-314CFE0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4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280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C4C07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0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C0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1F8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91F82"/>
    <w:rPr>
      <w:b/>
      <w:bCs/>
    </w:rPr>
  </w:style>
  <w:style w:type="character" w:styleId="Hyperlink">
    <w:name w:val="Hyperlink"/>
    <w:basedOn w:val="DefaultParagraphFont"/>
    <w:uiPriority w:val="99"/>
    <w:unhideWhenUsed/>
    <w:rsid w:val="00691F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0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0E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4C9"/>
  </w:style>
  <w:style w:type="paragraph" w:styleId="ListParagraph">
    <w:name w:val="List Paragraph"/>
    <w:basedOn w:val="Normal"/>
    <w:uiPriority w:val="34"/>
    <w:qFormat/>
    <w:rsid w:val="00A455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2915D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15DE"/>
  </w:style>
  <w:style w:type="character" w:customStyle="1" w:styleId="eop">
    <w:name w:val="eop"/>
    <w:basedOn w:val="DefaultParagraphFont"/>
    <w:rsid w:val="002915DE"/>
  </w:style>
  <w:style w:type="table" w:styleId="TableGrid">
    <w:name w:val="Table Grid"/>
    <w:basedOn w:val="TableNormal"/>
    <w:uiPriority w:val="59"/>
    <w:rsid w:val="008501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2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1D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6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6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fell@ncsu.edu" TargetMode="External"/><Relationship Id="rId21" Type="http://schemas.openxmlformats.org/officeDocument/2006/relationships/hyperlink" Target="mailto:gdhunge@ncsu.edu" TargetMode="External"/><Relationship Id="rId42" Type="http://schemas.openxmlformats.org/officeDocument/2006/relationships/hyperlink" Target="mailto:jancyll@gatech.edu" TargetMode="External"/><Relationship Id="rId47" Type="http://schemas.openxmlformats.org/officeDocument/2006/relationships/hyperlink" Target="mailto:moeltner@vt.edu" TargetMode="External"/><Relationship Id="rId63" Type="http://schemas.openxmlformats.org/officeDocument/2006/relationships/hyperlink" Target="mailto:zhenxuan.wang@duke.edu" TargetMode="External"/><Relationship Id="rId68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ccho5@ncsu.edu" TargetMode="External"/><Relationship Id="rId29" Type="http://schemas.openxmlformats.org/officeDocument/2006/relationships/hyperlink" Target="mailto:bobby.harris@berkeley.edu" TargetMode="External"/><Relationship Id="rId11" Type="http://schemas.openxmlformats.org/officeDocument/2006/relationships/hyperlink" Target="mailto:zach_brown@ncstate.edu" TargetMode="External"/><Relationship Id="rId24" Type="http://schemas.openxmlformats.org/officeDocument/2006/relationships/hyperlink" Target="mailto:abemblom@ncsu.edu" TargetMode="External"/><Relationship Id="rId32" Type="http://schemas.openxmlformats.org/officeDocument/2006/relationships/hyperlink" Target="mailto:howardgr@ecu.edu" TargetMode="External"/><Relationship Id="rId37" Type="http://schemas.openxmlformats.org/officeDocument/2006/relationships/hyperlink" Target="mailto:rajatkoc@uchicago.edu" TargetMode="External"/><Relationship Id="rId40" Type="http://schemas.openxmlformats.org/officeDocument/2006/relationships/hyperlink" Target="mailto:zli50@gsu.edu" TargetMode="External"/><Relationship Id="rId45" Type="http://schemas.openxmlformats.org/officeDocument/2006/relationships/hyperlink" Target="mailto:hiroshi.matsushima@nyu.edu" TargetMode="External"/><Relationship Id="rId53" Type="http://schemas.openxmlformats.org/officeDocument/2006/relationships/hyperlink" Target="mailto:wmrobin3@ncsu.edu" TargetMode="External"/><Relationship Id="rId58" Type="http://schemas.openxmlformats.org/officeDocument/2006/relationships/hyperlink" Target="mailto:ltaylor75@gatech.edu" TargetMode="External"/><Relationship Id="rId66" Type="http://schemas.openxmlformats.org/officeDocument/2006/relationships/hyperlink" Target="mailto:junjie_wu@ncsu.edu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mailto:roger_von_haefen@ncsu.edu" TargetMode="External"/><Relationship Id="rId19" Type="http://schemas.openxmlformats.org/officeDocument/2006/relationships/hyperlink" Target="mailto:curtisem@wfu.edu" TargetMode="External"/><Relationship Id="rId14" Type="http://schemas.openxmlformats.org/officeDocument/2006/relationships/hyperlink" Target="mailto:lchen598@wisc.edu" TargetMode="External"/><Relationship Id="rId22" Type="http://schemas.openxmlformats.org/officeDocument/2006/relationships/hyperlink" Target="mailto:jding4@student.gsu.edu" TargetMode="External"/><Relationship Id="rId27" Type="http://schemas.openxmlformats.org/officeDocument/2006/relationships/hyperlink" Target="mailto:teevrat@gmail.com" TargetMode="External"/><Relationship Id="rId30" Type="http://schemas.openxmlformats.org/officeDocument/2006/relationships/hyperlink" Target="mailto:alhayes@uw.edu" TargetMode="External"/><Relationship Id="rId35" Type="http://schemas.openxmlformats.org/officeDocument/2006/relationships/hyperlink" Target="mailto:bkirkla1@uwyo.edu" TargetMode="External"/><Relationship Id="rId43" Type="http://schemas.openxmlformats.org/officeDocument/2006/relationships/hyperlink" Target="mailto:loweas@oregonstate.edu" TargetMode="External"/><Relationship Id="rId48" Type="http://schemas.openxmlformats.org/officeDocument/2006/relationships/hyperlink" Target="mailto:smukher1@uwyo.edu" TargetMode="External"/><Relationship Id="rId56" Type="http://schemas.openxmlformats.org/officeDocument/2006/relationships/hyperlink" Target="mailto:jackson.somers@uconn.edu" TargetMode="External"/><Relationship Id="rId64" Type="http://schemas.openxmlformats.org/officeDocument/2006/relationships/hyperlink" Target="mailto:ajw2206@columbia.edu" TargetMode="External"/><Relationship Id="rId69" Type="http://schemas.openxmlformats.org/officeDocument/2006/relationships/header" Target="header1.xml"/><Relationship Id="rId8" Type="http://schemas.openxmlformats.org/officeDocument/2006/relationships/hyperlink" Target="mailto:jsbaker4@ncsu.edu" TargetMode="External"/><Relationship Id="rId51" Type="http://schemas.openxmlformats.org/officeDocument/2006/relationships/hyperlink" Target="mailto:subhrendu@duke.edu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mailto:brewer@gatech.edu" TargetMode="External"/><Relationship Id="rId17" Type="http://schemas.openxmlformats.org/officeDocument/2006/relationships/hyperlink" Target="mailto:andie.creel@yale.edu" TargetMode="External"/><Relationship Id="rId25" Type="http://schemas.openxmlformats.org/officeDocument/2006/relationships/hyperlink" Target="mailto:gferrar@ncsu.edu" TargetMode="External"/><Relationship Id="rId33" Type="http://schemas.openxmlformats.org/officeDocument/2006/relationships/hyperlink" Target="mailto:jacqz@iastate.edu" TargetMode="External"/><Relationship Id="rId38" Type="http://schemas.openxmlformats.org/officeDocument/2006/relationships/hyperlink" Target="mailto:eleanorkrause@fas.harvard.edu" TargetMode="External"/><Relationship Id="rId46" Type="http://schemas.openxmlformats.org/officeDocument/2006/relationships/hyperlink" Target="mailto:mishrap@wharton.upenn.edu" TargetMode="External"/><Relationship Id="rId59" Type="http://schemas.openxmlformats.org/officeDocument/2006/relationships/hyperlink" Target="mailto:stemple@clemson.edu" TargetMode="External"/><Relationship Id="rId67" Type="http://schemas.openxmlformats.org/officeDocument/2006/relationships/image" Target="media/image1.png"/><Relationship Id="rId20" Type="http://schemas.openxmlformats.org/officeDocument/2006/relationships/hyperlink" Target="mailto:bdepro@elon.edu" TargetMode="External"/><Relationship Id="rId41" Type="http://schemas.openxmlformats.org/officeDocument/2006/relationships/hyperlink" Target="mailto:litzow.erin@gmail.com" TargetMode="External"/><Relationship Id="rId54" Type="http://schemas.openxmlformats.org/officeDocument/2006/relationships/hyperlink" Target="mailto:emmetts@uoregon.edu" TargetMode="External"/><Relationship Id="rId62" Type="http://schemas.openxmlformats.org/officeDocument/2006/relationships/hyperlink" Target="mailto:ndvuong@wisc.edu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wbc5de@virginia.edu" TargetMode="External"/><Relationship Id="rId23" Type="http://schemas.openxmlformats.org/officeDocument/2006/relationships/hyperlink" Target="mailto:aldobbi2@ncsu.edu" TargetMode="External"/><Relationship Id="rId28" Type="http://schemas.openxmlformats.org/officeDocument/2006/relationships/hyperlink" Target="mailto:rpguiter@ncsu.edu" TargetMode="External"/><Relationship Id="rId36" Type="http://schemas.openxmlformats.org/officeDocument/2006/relationships/hyperlink" Target="mailto:minkyong@vt.edu" TargetMode="External"/><Relationship Id="rId49" Type="http://schemas.openxmlformats.org/officeDocument/2006/relationships/hyperlink" Target="mailto:mosipenk@asu.edu" TargetMode="External"/><Relationship Id="rId57" Type="http://schemas.openxmlformats.org/officeDocument/2006/relationships/hyperlink" Target="mailto:rswartz1@vols.utk.edu" TargetMode="External"/><Relationship Id="rId10" Type="http://schemas.openxmlformats.org/officeDocument/2006/relationships/hyperlink" Target="mailto:joey.blumberg@colostate.edu" TargetMode="External"/><Relationship Id="rId31" Type="http://schemas.openxmlformats.org/officeDocument/2006/relationships/hyperlink" Target="mailto:jhollad3@utk.edu" TargetMode="External"/><Relationship Id="rId44" Type="http://schemas.openxmlformats.org/officeDocument/2006/relationships/hyperlink" Target="mailto:tmarable@vols.utk.edu" TargetMode="External"/><Relationship Id="rId52" Type="http://schemas.openxmlformats.org/officeDocument/2006/relationships/hyperlink" Target="mailto:alex.pfaff@duke.edu" TargetMode="External"/><Relationship Id="rId60" Type="http://schemas.openxmlformats.org/officeDocument/2006/relationships/hyperlink" Target="mailto:ctompso@ncsu.edu" TargetMode="External"/><Relationship Id="rId65" Type="http://schemas.openxmlformats.org/officeDocument/2006/relationships/hyperlink" Target="mailto:awinton@clemson.edu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hsbanzhaf@ncsu.edu" TargetMode="External"/><Relationship Id="rId13" Type="http://schemas.openxmlformats.org/officeDocument/2006/relationships/hyperlink" Target="mailto:ccarney@holycross.edu" TargetMode="External"/><Relationship Id="rId18" Type="http://schemas.openxmlformats.org/officeDocument/2006/relationships/hyperlink" Target="mailto:schand26@ncsu.edu" TargetMode="External"/><Relationship Id="rId39" Type="http://schemas.openxmlformats.org/officeDocument/2006/relationships/hyperlink" Target="mailto:bleard@utk.edu" TargetMode="External"/><Relationship Id="rId34" Type="http://schemas.openxmlformats.org/officeDocument/2006/relationships/hyperlink" Target="mailto:youngk@umd.edu" TargetMode="External"/><Relationship Id="rId50" Type="http://schemas.openxmlformats.org/officeDocument/2006/relationships/hyperlink" Target="mailto:rparaju@ncsu.edu" TargetMode="External"/><Relationship Id="rId55" Type="http://schemas.openxmlformats.org/officeDocument/2006/relationships/hyperlink" Target="mailto:cshumwa@ncsu.edu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8880-A7A1-4D58-8891-C97BAB3B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8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 - Ag &amp; Resource Economics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B. Crawley, Jr.</dc:creator>
  <cp:lastModifiedBy>Roger H. von Haefen</cp:lastModifiedBy>
  <cp:revision>96</cp:revision>
  <cp:lastPrinted>2017-12-05T19:56:00Z</cp:lastPrinted>
  <dcterms:created xsi:type="dcterms:W3CDTF">2015-01-20T19:35:00Z</dcterms:created>
  <dcterms:modified xsi:type="dcterms:W3CDTF">2023-11-05T21:03:00Z</dcterms:modified>
</cp:coreProperties>
</file>