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B966E" w14:textId="470FBFBC" w:rsidR="00191AD2" w:rsidRPr="001F6E32" w:rsidRDefault="00AC68F5" w:rsidP="00191AD2">
      <w:pPr>
        <w:pStyle w:val="paragraph"/>
        <w:jc w:val="center"/>
        <w:textAlignment w:val="baseline"/>
        <w:rPr>
          <w:rFonts w:asciiTheme="minorHAnsi" w:hAnsiTheme="minorHAnsi" w:cs="Segoe UI"/>
          <w:sz w:val="12"/>
          <w:szCs w:val="12"/>
        </w:rPr>
      </w:pPr>
      <w:r w:rsidRPr="001F6E32">
        <w:rPr>
          <w:rStyle w:val="normaltextrun"/>
          <w:rFonts w:asciiTheme="minorHAnsi" w:hAnsiTheme="minorHAnsi"/>
          <w:b/>
          <w:bCs/>
          <w:i/>
          <w:iCs/>
          <w:sz w:val="36"/>
          <w:szCs w:val="36"/>
        </w:rPr>
        <w:t>Camp Resources XXIV</w:t>
      </w:r>
    </w:p>
    <w:p w14:paraId="3D1ED9A7" w14:textId="08B64715" w:rsidR="00191AD2" w:rsidRPr="001F6E32" w:rsidRDefault="00E65E57" w:rsidP="00191AD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2"/>
          <w:szCs w:val="12"/>
        </w:rPr>
      </w:pPr>
      <w:r w:rsidRPr="001F6E32">
        <w:rPr>
          <w:rStyle w:val="normaltextrun"/>
          <w:rFonts w:asciiTheme="minorHAnsi" w:hAnsiTheme="minorHAnsi"/>
          <w:b/>
          <w:bCs/>
          <w:i/>
          <w:iCs/>
        </w:rPr>
        <w:t>August 7-8, 2017</w:t>
      </w:r>
    </w:p>
    <w:p w14:paraId="37C0C1DB" w14:textId="3EAB9471" w:rsidR="00191AD2" w:rsidRPr="001F6E32" w:rsidRDefault="00191AD2" w:rsidP="00191AD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2"/>
          <w:szCs w:val="12"/>
        </w:rPr>
      </w:pPr>
      <w:r w:rsidRPr="001F6E32">
        <w:rPr>
          <w:rStyle w:val="normaltextrun"/>
          <w:rFonts w:asciiTheme="minorHAnsi" w:hAnsiTheme="minorHAnsi"/>
          <w:b/>
          <w:bCs/>
          <w:i/>
          <w:iCs/>
        </w:rPr>
        <w:t xml:space="preserve">Blockade Runner </w:t>
      </w:r>
      <w:r w:rsidR="00605094">
        <w:rPr>
          <w:rStyle w:val="normaltextrun"/>
          <w:rFonts w:asciiTheme="minorHAnsi" w:hAnsiTheme="minorHAnsi"/>
          <w:b/>
          <w:bCs/>
          <w:i/>
          <w:iCs/>
        </w:rPr>
        <w:t xml:space="preserve">Beach </w:t>
      </w:r>
      <w:r w:rsidRPr="001F6E32">
        <w:rPr>
          <w:rStyle w:val="normaltextrun"/>
          <w:rFonts w:asciiTheme="minorHAnsi" w:hAnsiTheme="minorHAnsi"/>
          <w:b/>
          <w:bCs/>
          <w:i/>
          <w:iCs/>
        </w:rPr>
        <w:t>Resort</w:t>
      </w:r>
    </w:p>
    <w:p w14:paraId="31C6598E" w14:textId="77777777" w:rsidR="00191AD2" w:rsidRPr="001F6E32" w:rsidRDefault="00191AD2" w:rsidP="00191AD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2"/>
          <w:szCs w:val="12"/>
        </w:rPr>
      </w:pPr>
      <w:r w:rsidRPr="001F6E32">
        <w:rPr>
          <w:rStyle w:val="normaltextrun"/>
          <w:rFonts w:asciiTheme="minorHAnsi" w:hAnsiTheme="minorHAnsi"/>
          <w:b/>
          <w:bCs/>
          <w:i/>
          <w:iCs/>
        </w:rPr>
        <w:t xml:space="preserve">275 </w:t>
      </w:r>
      <w:proofErr w:type="spellStart"/>
      <w:r w:rsidRPr="001F6E32">
        <w:rPr>
          <w:rStyle w:val="normaltextrun"/>
          <w:rFonts w:asciiTheme="minorHAnsi" w:hAnsiTheme="minorHAnsi"/>
          <w:b/>
          <w:bCs/>
          <w:i/>
          <w:iCs/>
        </w:rPr>
        <w:t>Waynick</w:t>
      </w:r>
      <w:proofErr w:type="spellEnd"/>
      <w:r w:rsidRPr="001F6E32">
        <w:rPr>
          <w:rStyle w:val="normaltextrun"/>
          <w:rFonts w:asciiTheme="minorHAnsi" w:hAnsiTheme="minorHAnsi"/>
          <w:b/>
          <w:bCs/>
          <w:i/>
          <w:iCs/>
        </w:rPr>
        <w:t xml:space="preserve"> Blvd, Wrightsville Beach, NC 28480</w:t>
      </w:r>
      <w:r w:rsidRPr="001F6E32">
        <w:rPr>
          <w:rStyle w:val="eop"/>
          <w:rFonts w:asciiTheme="minorHAnsi" w:hAnsiTheme="minorHAnsi"/>
        </w:rPr>
        <w:t> </w:t>
      </w:r>
    </w:p>
    <w:p w14:paraId="0F9524F1" w14:textId="77777777" w:rsidR="00191AD2" w:rsidRPr="001F6E32" w:rsidRDefault="00191AD2" w:rsidP="00191AD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2"/>
          <w:szCs w:val="12"/>
        </w:rPr>
      </w:pPr>
      <w:r w:rsidRPr="001F6E32">
        <w:rPr>
          <w:rStyle w:val="normaltextrun"/>
          <w:rFonts w:asciiTheme="minorHAnsi" w:hAnsiTheme="minorHAnsi"/>
          <w:b/>
          <w:bCs/>
          <w:i/>
          <w:iCs/>
        </w:rPr>
        <w:t>910-256-2251</w:t>
      </w:r>
      <w:r w:rsidRPr="001F6E32">
        <w:rPr>
          <w:rStyle w:val="eop"/>
          <w:rFonts w:asciiTheme="minorHAnsi" w:hAnsiTheme="minorHAnsi"/>
        </w:rPr>
        <w:t> </w:t>
      </w:r>
    </w:p>
    <w:p w14:paraId="05B58CC1" w14:textId="77777777" w:rsidR="00191AD2" w:rsidRPr="001F6E32" w:rsidRDefault="00191AD2" w:rsidP="00191AD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2"/>
          <w:szCs w:val="12"/>
        </w:rPr>
      </w:pPr>
      <w:r w:rsidRPr="001F6E32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0CC41D3E" w14:textId="49CE060F" w:rsidR="00191AD2" w:rsidRPr="001F6E32" w:rsidRDefault="00191AD2" w:rsidP="00191AD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2"/>
          <w:szCs w:val="12"/>
        </w:rPr>
      </w:pPr>
      <w:bookmarkStart w:id="0" w:name="_GoBack"/>
      <w:bookmarkEnd w:id="0"/>
      <w:r w:rsidRPr="001F6E32">
        <w:rPr>
          <w:rStyle w:val="normaltextrun"/>
          <w:rFonts w:asciiTheme="minorHAnsi" w:hAnsiTheme="minorHAnsi"/>
          <w:b/>
          <w:bCs/>
          <w:i/>
          <w:iCs/>
        </w:rPr>
        <w:t>SCHEDULE</w:t>
      </w:r>
      <w:r w:rsidRPr="001F6E32">
        <w:rPr>
          <w:rStyle w:val="eop"/>
          <w:rFonts w:asciiTheme="minorHAnsi" w:hAnsiTheme="minorHAnsi"/>
        </w:rPr>
        <w:t> </w:t>
      </w:r>
    </w:p>
    <w:p w14:paraId="1D9902FB" w14:textId="77777777" w:rsidR="00DC5A84" w:rsidRPr="001F6E32" w:rsidRDefault="00DC5A84" w:rsidP="21CD0DED">
      <w:pPr>
        <w:pStyle w:val="paragraph"/>
        <w:jc w:val="center"/>
        <w:rPr>
          <w:rStyle w:val="eop"/>
          <w:rFonts w:asciiTheme="minorHAnsi" w:eastAsia="Calibri,Segoe UI" w:hAnsiTheme="minorHAnsi" w:cs="Calibri,Segoe UI"/>
          <w:sz w:val="22"/>
          <w:szCs w:val="22"/>
        </w:rPr>
      </w:pPr>
    </w:p>
    <w:p w14:paraId="7BDC7EE4" w14:textId="77777777" w:rsidR="00AD00C7" w:rsidRDefault="00AD00C7" w:rsidP="21CD0DED">
      <w:pPr>
        <w:pStyle w:val="paragraph"/>
        <w:jc w:val="center"/>
        <w:rPr>
          <w:rStyle w:val="eop"/>
          <w:rFonts w:ascii="Calibri,Segoe UI" w:eastAsia="Calibri,Segoe UI" w:hAnsi="Calibri,Segoe UI" w:cs="Calibri,Segoe UI"/>
          <w:sz w:val="22"/>
          <w:szCs w:val="22"/>
        </w:rPr>
      </w:pPr>
    </w:p>
    <w:p w14:paraId="35CB34F9" w14:textId="13589D8D" w:rsidR="21CD0DED" w:rsidRDefault="21CD0DED" w:rsidP="21CD0DED">
      <w:pPr>
        <w:pStyle w:val="paragraph"/>
        <w:jc w:val="center"/>
      </w:pPr>
      <w:r w:rsidRPr="21CD0DED">
        <w:rPr>
          <w:rStyle w:val="eop"/>
          <w:rFonts w:ascii="Calibri,Segoe UI" w:eastAsia="Calibri,Segoe UI" w:hAnsi="Calibri,Segoe UI" w:cs="Calibri,Segoe UI"/>
          <w:sz w:val="22"/>
          <w:szCs w:val="22"/>
        </w:rPr>
        <w:t> </w:t>
      </w:r>
    </w:p>
    <w:p w14:paraId="24F98C3B" w14:textId="5ADAA7CD" w:rsidR="00191AD2" w:rsidRDefault="00AC68F5" w:rsidP="659D3FB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Monday, August 7</w:t>
      </w:r>
      <w:r w:rsidR="659D3FBF" w:rsidRPr="659D3FB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u w:val="single"/>
          <w:vertAlign w:val="superscript"/>
        </w:rPr>
        <w:t>th</w:t>
      </w:r>
      <w:r w:rsidR="659D3FBF" w:rsidRPr="659D3FB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  </w:t>
      </w:r>
      <w:r w:rsidR="659D3FBF" w:rsidRPr="659D3FBF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5A972245" w14:textId="009C3317" w:rsidR="004C231F" w:rsidRDefault="00AC68F5" w:rsidP="004C231F">
      <w:pPr>
        <w:pStyle w:val="paragraph"/>
        <w:ind w:left="1440" w:hanging="1440"/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9:30</w:t>
      </w:r>
      <w:r w:rsidR="004C231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 a.m. Registration and Check-In</w:t>
      </w:r>
      <w:r w:rsidR="00371EB1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 – Lee Ballroom</w:t>
      </w:r>
    </w:p>
    <w:p w14:paraId="11272A6A" w14:textId="6E38FB75" w:rsidR="008974EA" w:rsidRPr="008974EA" w:rsidRDefault="00B64CB8" w:rsidP="004C231F">
      <w:pPr>
        <w:pStyle w:val="paragraph"/>
        <w:ind w:left="1440" w:hanging="1440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10:00</w:t>
      </w:r>
      <w:r w:rsidR="659D3FBF" w:rsidRPr="659D3FB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 a.m. Welcome and Logistics</w:t>
      </w:r>
      <w:r w:rsidR="659D3FBF" w:rsidRPr="659D3FBF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31E73EEF" w14:textId="187C374B" w:rsidR="00191AD2" w:rsidRPr="00391787" w:rsidRDefault="00B64CB8" w:rsidP="659D3FBF">
      <w:pPr>
        <w:spacing w:line="240" w:lineRule="auto"/>
        <w:textAlignment w:val="baseline"/>
        <w:rPr>
          <w:b/>
        </w:rPr>
      </w:pPr>
      <w:r>
        <w:rPr>
          <w:b/>
        </w:rPr>
        <w:t xml:space="preserve">10:15 a.m. – 12:00 p.m. </w:t>
      </w:r>
      <w:r w:rsidR="004C231F" w:rsidRPr="00391787">
        <w:rPr>
          <w:b/>
        </w:rPr>
        <w:t xml:space="preserve">Research </w:t>
      </w:r>
      <w:r w:rsidR="659D3FBF" w:rsidRPr="00391787">
        <w:rPr>
          <w:b/>
        </w:rPr>
        <w:t>Sketches</w:t>
      </w:r>
    </w:p>
    <w:p w14:paraId="1CEB50EC" w14:textId="77675848" w:rsidR="00F81A66" w:rsidRDefault="00F81A66" w:rsidP="00A44E58">
      <w:pPr>
        <w:spacing w:after="0" w:line="240" w:lineRule="auto"/>
        <w:ind w:left="576"/>
        <w:textAlignment w:val="baseline"/>
      </w:pPr>
      <w:r>
        <w:t>“</w:t>
      </w:r>
      <w:r w:rsidR="009560EF" w:rsidRPr="009560EF">
        <w:t>The Other Shale Revolution: How the Fracking Boom Helped Indian Farmers</w:t>
      </w:r>
      <w:r>
        <w:t>”</w:t>
      </w:r>
    </w:p>
    <w:p w14:paraId="05F3B8B9" w14:textId="4E0A6F05" w:rsidR="00F81A66" w:rsidRDefault="009560EF" w:rsidP="00A44E58">
      <w:pPr>
        <w:spacing w:after="0" w:line="240" w:lineRule="auto"/>
        <w:ind w:firstLine="576"/>
        <w:textAlignment w:val="baseline"/>
      </w:pPr>
      <w:proofErr w:type="spellStart"/>
      <w:r>
        <w:rPr>
          <w:b/>
        </w:rPr>
        <w:t>Faraz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Usmani</w:t>
      </w:r>
      <w:proofErr w:type="spellEnd"/>
      <w:r w:rsidR="00F81A66">
        <w:t>, Duke University</w:t>
      </w:r>
    </w:p>
    <w:p w14:paraId="5F4BFC00" w14:textId="015204B6" w:rsidR="00F81A66" w:rsidRDefault="008B4C14" w:rsidP="00A44E58">
      <w:pPr>
        <w:spacing w:after="0" w:line="240" w:lineRule="auto"/>
        <w:ind w:firstLine="576"/>
        <w:textAlignment w:val="baseline"/>
      </w:pPr>
      <w:r>
        <w:t>Co-Author</w:t>
      </w:r>
      <w:r w:rsidR="00AD00C7">
        <w:t xml:space="preserve">: </w:t>
      </w:r>
      <w:r w:rsidR="00F81A66">
        <w:t>T.</w:t>
      </w:r>
      <w:r w:rsidR="00B56C5E">
        <w:t xml:space="preserve"> </w:t>
      </w:r>
      <w:r w:rsidR="00F81A66">
        <w:t>Robert Fetter</w:t>
      </w:r>
      <w:r w:rsidR="00B64CB8">
        <w:t>,</w:t>
      </w:r>
      <w:r w:rsidR="00FE4D38">
        <w:t xml:space="preserve"> Duke University</w:t>
      </w:r>
    </w:p>
    <w:p w14:paraId="567B800A" w14:textId="77777777" w:rsidR="00F81A66" w:rsidRDefault="00F81A66" w:rsidP="00A44E58">
      <w:pPr>
        <w:spacing w:after="0" w:line="240" w:lineRule="auto"/>
        <w:ind w:left="576" w:firstLine="720"/>
        <w:textAlignment w:val="baseline"/>
      </w:pPr>
    </w:p>
    <w:p w14:paraId="6818FB9E" w14:textId="77777777" w:rsidR="00A44E58" w:rsidRDefault="00F81A66" w:rsidP="00A44E58">
      <w:pPr>
        <w:spacing w:after="0" w:line="240" w:lineRule="auto"/>
        <w:ind w:left="576"/>
        <w:textAlignment w:val="baseline"/>
      </w:pPr>
      <w:r>
        <w:t>“</w:t>
      </w:r>
      <w:r w:rsidR="009560EF" w:rsidRPr="009560EF">
        <w:t>Integrating Econometric Land Use Models with Ec</w:t>
      </w:r>
      <w:r w:rsidR="00422880">
        <w:t>ological Model to Guide Coastal</w:t>
      </w:r>
      <w:r w:rsidR="00A44E58">
        <w:t xml:space="preserve"> </w:t>
      </w:r>
      <w:r w:rsidR="009560EF" w:rsidRPr="009560EF">
        <w:t xml:space="preserve">Management </w:t>
      </w:r>
    </w:p>
    <w:p w14:paraId="1A55D4FC" w14:textId="5A89B7B2" w:rsidR="00F81A66" w:rsidRDefault="00A44E58" w:rsidP="00A44E58">
      <w:pPr>
        <w:spacing w:after="0" w:line="240" w:lineRule="auto"/>
        <w:ind w:left="576"/>
        <w:textAlignment w:val="baseline"/>
      </w:pPr>
      <w:r>
        <w:t xml:space="preserve"> </w:t>
      </w:r>
      <w:proofErr w:type="gramStart"/>
      <w:r w:rsidR="009560EF" w:rsidRPr="009560EF">
        <w:t>and</w:t>
      </w:r>
      <w:proofErr w:type="gramEnd"/>
      <w:r w:rsidR="009560EF" w:rsidRPr="009560EF">
        <w:t xml:space="preserve"> Planning</w:t>
      </w:r>
      <w:r w:rsidR="00F81A66">
        <w:t>”</w:t>
      </w:r>
    </w:p>
    <w:p w14:paraId="1DD635D4" w14:textId="7A822BAE" w:rsidR="00F81A66" w:rsidRDefault="00A44E58" w:rsidP="00A44E58">
      <w:pPr>
        <w:spacing w:after="0" w:line="240" w:lineRule="auto"/>
        <w:ind w:firstLine="576"/>
        <w:textAlignment w:val="baseline"/>
      </w:pPr>
      <w:r>
        <w:rPr>
          <w:b/>
        </w:rPr>
        <w:t xml:space="preserve"> </w:t>
      </w:r>
      <w:r w:rsidR="009560EF">
        <w:rPr>
          <w:b/>
        </w:rPr>
        <w:t>Laura Villegas</w:t>
      </w:r>
      <w:r w:rsidR="009560EF">
        <w:t>, North Carolina State University</w:t>
      </w:r>
    </w:p>
    <w:p w14:paraId="47E07931" w14:textId="77777777" w:rsidR="00F81A66" w:rsidRDefault="00F81A66" w:rsidP="001A177E">
      <w:pPr>
        <w:spacing w:after="0" w:line="240" w:lineRule="auto"/>
        <w:textAlignment w:val="baseline"/>
      </w:pPr>
    </w:p>
    <w:p w14:paraId="5A63646D" w14:textId="154BD429" w:rsidR="00F81A66" w:rsidRDefault="00F81A66" w:rsidP="00A44E58">
      <w:pPr>
        <w:spacing w:after="0" w:line="240" w:lineRule="auto"/>
        <w:ind w:left="576"/>
        <w:textAlignment w:val="baseline"/>
      </w:pPr>
      <w:r>
        <w:t>“</w:t>
      </w:r>
      <w:r w:rsidR="000E391E">
        <w:t>The Effect of Community-</w:t>
      </w:r>
      <w:r w:rsidR="009560EF" w:rsidRPr="009560EF">
        <w:t xml:space="preserve">Based Natural </w:t>
      </w:r>
      <w:r w:rsidR="00422880">
        <w:t xml:space="preserve">Resource Management on Elephant Populations </w:t>
      </w:r>
      <w:r w:rsidR="009560EF" w:rsidRPr="009560EF">
        <w:t>Africa</w:t>
      </w:r>
      <w:r>
        <w:t>”</w:t>
      </w:r>
    </w:p>
    <w:p w14:paraId="4D31C4C6" w14:textId="1916DED8" w:rsidR="009560EF" w:rsidRDefault="009560EF" w:rsidP="00A44E58">
      <w:pPr>
        <w:spacing w:after="0" w:line="240" w:lineRule="auto"/>
        <w:ind w:firstLine="576"/>
        <w:textAlignment w:val="baseline"/>
      </w:pPr>
      <w:proofErr w:type="spellStart"/>
      <w:r>
        <w:rPr>
          <w:b/>
        </w:rPr>
        <w:t>Anomitro</w:t>
      </w:r>
      <w:proofErr w:type="spellEnd"/>
      <w:r>
        <w:rPr>
          <w:b/>
        </w:rPr>
        <w:t xml:space="preserve"> Chatterjee</w:t>
      </w:r>
      <w:r>
        <w:t>, Georgia State University</w:t>
      </w:r>
    </w:p>
    <w:p w14:paraId="0EBB2ACD" w14:textId="77777777" w:rsidR="00B56C5E" w:rsidRDefault="00B56C5E" w:rsidP="002C53C3">
      <w:pPr>
        <w:spacing w:after="0" w:line="240" w:lineRule="auto"/>
        <w:textAlignment w:val="baseline"/>
      </w:pPr>
    </w:p>
    <w:p w14:paraId="4A5A33B4" w14:textId="6187E499" w:rsidR="00391787" w:rsidRPr="00391787" w:rsidRDefault="00391787" w:rsidP="002C53C3">
      <w:pPr>
        <w:spacing w:after="0" w:line="240" w:lineRule="auto"/>
        <w:jc w:val="center"/>
        <w:textAlignment w:val="baseline"/>
        <w:rPr>
          <w:b/>
        </w:rPr>
      </w:pPr>
      <w:r w:rsidRPr="00391787">
        <w:rPr>
          <w:b/>
        </w:rPr>
        <w:t>Q&amp;A Break</w:t>
      </w:r>
    </w:p>
    <w:p w14:paraId="391B0AD1" w14:textId="77777777" w:rsidR="00391787" w:rsidRDefault="00391787" w:rsidP="00F81A66">
      <w:pPr>
        <w:spacing w:after="0" w:line="240" w:lineRule="auto"/>
        <w:ind w:left="1440"/>
        <w:textAlignment w:val="baseline"/>
      </w:pPr>
    </w:p>
    <w:p w14:paraId="4DE1B149" w14:textId="51E24A0C" w:rsidR="00F81A66" w:rsidRPr="00F81A66" w:rsidRDefault="00F81A66" w:rsidP="00EC4CC3">
      <w:pPr>
        <w:spacing w:after="0" w:line="240" w:lineRule="auto"/>
        <w:ind w:left="576"/>
        <w:textAlignment w:val="baseline"/>
      </w:pPr>
      <w:r>
        <w:t>“</w:t>
      </w:r>
      <w:r w:rsidR="00AB239D" w:rsidRPr="00AB239D">
        <w:t>Non-Parametric Test of the Tragedy of the Commons</w:t>
      </w:r>
      <w:r>
        <w:t>”</w:t>
      </w:r>
    </w:p>
    <w:p w14:paraId="4690F4EE" w14:textId="77777777" w:rsidR="00EA7181" w:rsidRDefault="00AB239D" w:rsidP="00EC4CC3">
      <w:pPr>
        <w:spacing w:after="0" w:line="240" w:lineRule="auto"/>
        <w:ind w:left="576"/>
        <w:textAlignment w:val="baseline"/>
      </w:pPr>
      <w:r>
        <w:rPr>
          <w:b/>
        </w:rPr>
        <w:t xml:space="preserve"> </w:t>
      </w:r>
      <w:proofErr w:type="spellStart"/>
      <w:r>
        <w:rPr>
          <w:b/>
        </w:rPr>
        <w:t>Yaqin</w:t>
      </w:r>
      <w:proofErr w:type="spellEnd"/>
      <w:r>
        <w:rPr>
          <w:b/>
        </w:rPr>
        <w:t xml:space="preserve"> Liu</w:t>
      </w:r>
      <w:r w:rsidR="00F81A66">
        <w:t>,</w:t>
      </w:r>
      <w:r>
        <w:t xml:space="preserve"> Georgia State University</w:t>
      </w:r>
    </w:p>
    <w:p w14:paraId="1F671C97" w14:textId="1B278DF0" w:rsidR="000E391E" w:rsidRDefault="00EA7181" w:rsidP="00EC4CC3">
      <w:pPr>
        <w:spacing w:after="0" w:line="240" w:lineRule="auto"/>
        <w:ind w:left="576"/>
        <w:textAlignment w:val="baseline"/>
      </w:pPr>
      <w:r>
        <w:t xml:space="preserve"> </w:t>
      </w:r>
      <w:r w:rsidR="00AD00C7">
        <w:t xml:space="preserve">Co-Authors: </w:t>
      </w:r>
      <w:r w:rsidR="000E391E">
        <w:t xml:space="preserve">H. </w:t>
      </w:r>
      <w:r w:rsidR="00AB239D" w:rsidRPr="00AB239D">
        <w:t xml:space="preserve">Spencer Banzhaf, </w:t>
      </w:r>
      <w:r w:rsidR="000E391E">
        <w:t>Georgia State University</w:t>
      </w:r>
      <w:r w:rsidR="00AD00C7">
        <w:t xml:space="preserve">; </w:t>
      </w:r>
      <w:r w:rsidR="00AB239D" w:rsidRPr="00AB239D">
        <w:t xml:space="preserve">Martin Smith, </w:t>
      </w:r>
      <w:r w:rsidR="000E391E">
        <w:t>Duke University</w:t>
      </w:r>
      <w:r w:rsidR="00AD00C7">
        <w:t>;</w:t>
      </w:r>
    </w:p>
    <w:p w14:paraId="19569BB2" w14:textId="69336FF7" w:rsidR="00AB239D" w:rsidRDefault="000E391E" w:rsidP="00EC4CC3">
      <w:pPr>
        <w:spacing w:after="0" w:line="240" w:lineRule="auto"/>
        <w:ind w:left="576"/>
        <w:textAlignment w:val="baseline"/>
      </w:pPr>
      <w:r>
        <w:t xml:space="preserve"> </w:t>
      </w:r>
      <w:r w:rsidR="00AB239D" w:rsidRPr="00AB239D">
        <w:t xml:space="preserve">Frank </w:t>
      </w:r>
      <w:proofErr w:type="spellStart"/>
      <w:r w:rsidR="00AB239D" w:rsidRPr="00AB239D">
        <w:t>Asche</w:t>
      </w:r>
      <w:proofErr w:type="spellEnd"/>
      <w:r>
        <w:t>, University of Florida</w:t>
      </w:r>
    </w:p>
    <w:p w14:paraId="215532FF" w14:textId="77777777" w:rsidR="00EA7181" w:rsidRDefault="00EA7181" w:rsidP="00EC4CC3">
      <w:pPr>
        <w:spacing w:after="0" w:line="240" w:lineRule="auto"/>
        <w:ind w:left="576"/>
        <w:textAlignment w:val="baseline"/>
      </w:pPr>
    </w:p>
    <w:p w14:paraId="255B1992" w14:textId="77777777" w:rsidR="004E76FC" w:rsidRDefault="00080389" w:rsidP="00EC4CC3">
      <w:pPr>
        <w:spacing w:after="0" w:line="240" w:lineRule="auto"/>
        <w:ind w:left="576"/>
        <w:textAlignment w:val="baseline"/>
      </w:pPr>
      <w:r>
        <w:t>“</w:t>
      </w:r>
      <w:proofErr w:type="spellStart"/>
      <w:r w:rsidR="00AB239D">
        <w:t>Bioeconomic</w:t>
      </w:r>
      <w:proofErr w:type="spellEnd"/>
      <w:r w:rsidR="00AB239D">
        <w:t xml:space="preserve"> Feedbacks in </w:t>
      </w:r>
      <w:proofErr w:type="spellStart"/>
      <w:r w:rsidR="00AB239D">
        <w:t>Microeconometric</w:t>
      </w:r>
      <w:proofErr w:type="spellEnd"/>
      <w:r w:rsidR="00AB239D">
        <w:t xml:space="preserve"> Mod</w:t>
      </w:r>
      <w:r w:rsidR="000E391E">
        <w:t>els of Pest Control Decisions: A</w:t>
      </w:r>
      <w:r w:rsidR="00AB239D">
        <w:t xml:space="preserve">n Application to </w:t>
      </w:r>
      <w:r w:rsidR="00EC4CC3">
        <w:t xml:space="preserve">  </w:t>
      </w:r>
      <w:r w:rsidR="004E76FC">
        <w:t xml:space="preserve">  </w:t>
      </w:r>
    </w:p>
    <w:p w14:paraId="7A67A35E" w14:textId="59D70E41" w:rsidR="00080389" w:rsidRDefault="004E76FC" w:rsidP="00EC4CC3">
      <w:pPr>
        <w:spacing w:after="0" w:line="240" w:lineRule="auto"/>
        <w:ind w:left="576"/>
        <w:textAlignment w:val="baseline"/>
      </w:pPr>
      <w:r>
        <w:t xml:space="preserve"> </w:t>
      </w:r>
      <w:r w:rsidR="00AB239D">
        <w:t xml:space="preserve">Largescale Adoption of </w:t>
      </w:r>
      <w:proofErr w:type="spellStart"/>
      <w:r w:rsidR="00AB239D">
        <w:t>Bt</w:t>
      </w:r>
      <w:proofErr w:type="spellEnd"/>
      <w:r w:rsidR="00AB239D">
        <w:t xml:space="preserve"> C</w:t>
      </w:r>
      <w:r w:rsidR="00AB239D" w:rsidRPr="00AB239D">
        <w:t>orn in the U.S.</w:t>
      </w:r>
      <w:r w:rsidR="00080389">
        <w:t>”</w:t>
      </w:r>
    </w:p>
    <w:p w14:paraId="132BF5CA" w14:textId="208D8789" w:rsidR="00F81A66" w:rsidRDefault="00B56C5E" w:rsidP="00EC4CC3">
      <w:pPr>
        <w:spacing w:after="0" w:line="240" w:lineRule="auto"/>
        <w:ind w:left="576"/>
        <w:textAlignment w:val="baseline"/>
      </w:pPr>
      <w:r>
        <w:rPr>
          <w:b/>
        </w:rPr>
        <w:t xml:space="preserve"> </w:t>
      </w:r>
      <w:proofErr w:type="spellStart"/>
      <w:r w:rsidR="00AB239D">
        <w:rPr>
          <w:b/>
        </w:rPr>
        <w:t>Serkan</w:t>
      </w:r>
      <w:proofErr w:type="spellEnd"/>
      <w:r w:rsidR="00AB239D">
        <w:rPr>
          <w:b/>
        </w:rPr>
        <w:t xml:space="preserve"> </w:t>
      </w:r>
      <w:proofErr w:type="spellStart"/>
      <w:r w:rsidR="00AB239D">
        <w:rPr>
          <w:b/>
        </w:rPr>
        <w:t>Aglasan</w:t>
      </w:r>
      <w:proofErr w:type="spellEnd"/>
      <w:r w:rsidR="00F261CB" w:rsidRPr="008974EA">
        <w:t>,</w:t>
      </w:r>
      <w:r w:rsidR="00F261CB">
        <w:rPr>
          <w:b/>
        </w:rPr>
        <w:t xml:space="preserve"> </w:t>
      </w:r>
      <w:r w:rsidR="00F261CB">
        <w:t>North Carolina State University</w:t>
      </w:r>
    </w:p>
    <w:p w14:paraId="2CC13E1E" w14:textId="05F5F3FC" w:rsidR="0073294D" w:rsidRDefault="00AB239D" w:rsidP="00EC4CC3">
      <w:pPr>
        <w:spacing w:after="0" w:line="240" w:lineRule="auto"/>
        <w:ind w:left="576"/>
        <w:textAlignment w:val="baseline"/>
      </w:pPr>
      <w:r>
        <w:t xml:space="preserve"> </w:t>
      </w:r>
      <w:r w:rsidR="00AD00C7">
        <w:t xml:space="preserve">Co-Authors: </w:t>
      </w:r>
      <w:r w:rsidR="00DC5A84">
        <w:t>Zachary Brown</w:t>
      </w:r>
      <w:r w:rsidR="00AD00C7">
        <w:t xml:space="preserve"> and Roger von Haefen</w:t>
      </w:r>
      <w:r w:rsidR="00DC5A84">
        <w:t>, North Carolina State University</w:t>
      </w:r>
      <w:r w:rsidR="00AD00C7">
        <w:t xml:space="preserve">; </w:t>
      </w:r>
    </w:p>
    <w:p w14:paraId="48ECA66D" w14:textId="6B90EB8D" w:rsidR="00F261CB" w:rsidRDefault="0073294D" w:rsidP="00EC4CC3">
      <w:pPr>
        <w:spacing w:after="0" w:line="240" w:lineRule="auto"/>
        <w:ind w:left="576"/>
        <w:textAlignment w:val="baseline"/>
      </w:pPr>
      <w:r>
        <w:t xml:space="preserve"> </w:t>
      </w:r>
      <w:proofErr w:type="spellStart"/>
      <w:r w:rsidR="00AB239D" w:rsidRPr="00AB239D">
        <w:t>Guanming</w:t>
      </w:r>
      <w:proofErr w:type="spellEnd"/>
      <w:r w:rsidR="00AB239D" w:rsidRPr="00AB239D">
        <w:t xml:space="preserve"> Shi</w:t>
      </w:r>
      <w:r w:rsidR="00AD00C7">
        <w:t xml:space="preserve"> and </w:t>
      </w:r>
      <w:r w:rsidR="00483242" w:rsidRPr="00AB239D">
        <w:t>Paul Mitchell,</w:t>
      </w:r>
      <w:r w:rsidR="000E391E">
        <w:t xml:space="preserve"> University of Wisconsin-Madison</w:t>
      </w:r>
    </w:p>
    <w:p w14:paraId="480E8CC4" w14:textId="77777777" w:rsidR="00483242" w:rsidRDefault="00483242" w:rsidP="00F261CB">
      <w:pPr>
        <w:spacing w:after="0" w:line="240" w:lineRule="auto"/>
        <w:ind w:left="1440"/>
        <w:textAlignment w:val="baseline"/>
      </w:pPr>
    </w:p>
    <w:p w14:paraId="43DBC538" w14:textId="77777777" w:rsidR="00726E81" w:rsidRDefault="00F261CB" w:rsidP="00726E81">
      <w:pPr>
        <w:spacing w:after="0" w:line="240" w:lineRule="auto"/>
        <w:ind w:left="576"/>
        <w:textAlignment w:val="baseline"/>
      </w:pPr>
      <w:r w:rsidRPr="00726E81">
        <w:lastRenderedPageBreak/>
        <w:t>“</w:t>
      </w:r>
      <w:r w:rsidR="00726E81" w:rsidRPr="00726E81">
        <w:t xml:space="preserve">Unplugging the Rose-colored Bidirectional Charger: A Critical Assessment of Omitted Inputs in Electric </w:t>
      </w:r>
      <w:r w:rsidR="00726E81">
        <w:t xml:space="preserve"> </w:t>
      </w:r>
    </w:p>
    <w:p w14:paraId="394A936A" w14:textId="1BD011D1" w:rsidR="00F261CB" w:rsidRPr="00726E81" w:rsidRDefault="00726E81" w:rsidP="00726E81">
      <w:pPr>
        <w:spacing w:after="0" w:line="240" w:lineRule="auto"/>
        <w:ind w:left="576"/>
        <w:textAlignment w:val="baseline"/>
      </w:pPr>
      <w:r>
        <w:t xml:space="preserve"> </w:t>
      </w:r>
      <w:r w:rsidRPr="00726E81">
        <w:t>Vehicle to Grid (V2G) Economic Analyses</w:t>
      </w:r>
      <w:r w:rsidR="00F261CB" w:rsidRPr="00726E81">
        <w:t>”</w:t>
      </w:r>
    </w:p>
    <w:p w14:paraId="707861C6" w14:textId="0CFD33BA" w:rsidR="00F261CB" w:rsidRDefault="00B56C5E" w:rsidP="00EC4CC3">
      <w:pPr>
        <w:spacing w:after="0" w:line="240" w:lineRule="auto"/>
        <w:ind w:left="576"/>
        <w:textAlignment w:val="baseline"/>
      </w:pPr>
      <w:r>
        <w:rPr>
          <w:b/>
        </w:rPr>
        <w:t xml:space="preserve"> </w:t>
      </w:r>
      <w:r w:rsidR="00AB239D">
        <w:rPr>
          <w:b/>
        </w:rPr>
        <w:t xml:space="preserve">Yosef </w:t>
      </w:r>
      <w:proofErr w:type="spellStart"/>
      <w:r w:rsidR="00AB239D">
        <w:rPr>
          <w:b/>
        </w:rPr>
        <w:t>Shirazi</w:t>
      </w:r>
      <w:proofErr w:type="spellEnd"/>
      <w:r w:rsidR="00AB239D">
        <w:t>, University of Delaware</w:t>
      </w:r>
    </w:p>
    <w:p w14:paraId="66A2D88E" w14:textId="6D6FC6DA" w:rsidR="00F261CB" w:rsidRDefault="00AB239D" w:rsidP="00EC4CC3">
      <w:pPr>
        <w:spacing w:after="0" w:line="240" w:lineRule="auto"/>
        <w:ind w:left="576"/>
        <w:textAlignment w:val="baseline"/>
      </w:pPr>
      <w:r>
        <w:t xml:space="preserve"> </w:t>
      </w:r>
      <w:r w:rsidR="00AD00C7">
        <w:t xml:space="preserve">Co-Author: </w:t>
      </w:r>
      <w:r w:rsidRPr="00C671C0">
        <w:t xml:space="preserve">David L. Sachs, </w:t>
      </w:r>
      <w:r w:rsidR="00C671C0" w:rsidRPr="00C671C0">
        <w:t>Bright Power</w:t>
      </w:r>
      <w:r w:rsidR="00C671C0">
        <w:t>, LLC</w:t>
      </w:r>
    </w:p>
    <w:p w14:paraId="4F60702B" w14:textId="77777777" w:rsidR="00F261CB" w:rsidRDefault="00F261CB" w:rsidP="00EC4CC3">
      <w:pPr>
        <w:spacing w:after="0" w:line="240" w:lineRule="auto"/>
        <w:ind w:left="576"/>
        <w:textAlignment w:val="baseline"/>
      </w:pPr>
    </w:p>
    <w:p w14:paraId="23A92FBC" w14:textId="77777777" w:rsidR="00EC4CC3" w:rsidRDefault="00F261CB" w:rsidP="00EC4CC3">
      <w:pPr>
        <w:spacing w:after="0" w:line="240" w:lineRule="auto"/>
        <w:ind w:left="576"/>
        <w:textAlignment w:val="baseline"/>
      </w:pPr>
      <w:r>
        <w:t>“</w:t>
      </w:r>
      <w:r w:rsidR="00AB239D" w:rsidRPr="00AB239D">
        <w:t xml:space="preserve">Does Increasing Energy Efficiency Result in Less Energy Security? An Analysis of Energy Efficient </w:t>
      </w:r>
      <w:r w:rsidR="00EC4CC3">
        <w:t xml:space="preserve">  </w:t>
      </w:r>
    </w:p>
    <w:p w14:paraId="779CE333" w14:textId="07AE2DAB" w:rsidR="00F261CB" w:rsidRDefault="00EC4CC3" w:rsidP="00EC4CC3">
      <w:pPr>
        <w:spacing w:after="0" w:line="240" w:lineRule="auto"/>
        <w:ind w:left="576"/>
        <w:textAlignment w:val="baseline"/>
      </w:pPr>
      <w:r>
        <w:t xml:space="preserve"> </w:t>
      </w:r>
      <w:r w:rsidR="00AB239D" w:rsidRPr="00AB239D">
        <w:t>Upgrades and their Impact on Energy Assistance Programs</w:t>
      </w:r>
      <w:r w:rsidR="00F261CB">
        <w:t>”</w:t>
      </w:r>
    </w:p>
    <w:p w14:paraId="41BC01E7" w14:textId="456703F9" w:rsidR="00F261CB" w:rsidRDefault="00B56C5E" w:rsidP="00EC4CC3">
      <w:pPr>
        <w:spacing w:after="0" w:line="240" w:lineRule="auto"/>
        <w:ind w:left="576"/>
        <w:textAlignment w:val="baseline"/>
      </w:pPr>
      <w:r>
        <w:t xml:space="preserve"> </w:t>
      </w:r>
      <w:r w:rsidR="00AB239D">
        <w:rPr>
          <w:b/>
        </w:rPr>
        <w:t>Amanda J. Harker Steele</w:t>
      </w:r>
      <w:r w:rsidR="00AB239D">
        <w:t>, University of Georgia</w:t>
      </w:r>
    </w:p>
    <w:p w14:paraId="7304FF20" w14:textId="351199E1" w:rsidR="00F261CB" w:rsidRDefault="00B56C5E" w:rsidP="00EC4CC3">
      <w:pPr>
        <w:spacing w:after="0" w:line="240" w:lineRule="auto"/>
        <w:ind w:left="576"/>
        <w:textAlignment w:val="baseline"/>
      </w:pPr>
      <w:r>
        <w:rPr>
          <w:b/>
        </w:rPr>
        <w:t xml:space="preserve"> </w:t>
      </w:r>
      <w:r w:rsidR="00AD00C7">
        <w:t xml:space="preserve">Co-Author: </w:t>
      </w:r>
      <w:r w:rsidR="00AB239D" w:rsidRPr="00AB239D">
        <w:t>John C. Bergstrom</w:t>
      </w:r>
      <w:r w:rsidR="00795359">
        <w:t xml:space="preserve">, </w:t>
      </w:r>
      <w:r w:rsidR="000E391E">
        <w:t>University of Georgia</w:t>
      </w:r>
    </w:p>
    <w:p w14:paraId="68389104" w14:textId="77777777" w:rsidR="00391787" w:rsidRDefault="00391787" w:rsidP="00EC4CC3">
      <w:pPr>
        <w:spacing w:after="0" w:line="240" w:lineRule="auto"/>
        <w:ind w:left="576"/>
        <w:textAlignment w:val="baseline"/>
      </w:pPr>
    </w:p>
    <w:p w14:paraId="5D2037AB" w14:textId="226320DD" w:rsidR="00391787" w:rsidRPr="00391787" w:rsidRDefault="00391787" w:rsidP="00EC4CC3">
      <w:pPr>
        <w:spacing w:after="0" w:line="240" w:lineRule="auto"/>
        <w:ind w:left="576"/>
        <w:jc w:val="center"/>
        <w:textAlignment w:val="baseline"/>
        <w:rPr>
          <w:b/>
        </w:rPr>
      </w:pPr>
      <w:r w:rsidRPr="00391787">
        <w:rPr>
          <w:b/>
        </w:rPr>
        <w:t>Q&amp;A Break</w:t>
      </w:r>
    </w:p>
    <w:p w14:paraId="5EB74DDE" w14:textId="77777777" w:rsidR="00F261CB" w:rsidRDefault="00F261CB" w:rsidP="00EC4CC3">
      <w:pPr>
        <w:spacing w:after="0" w:line="240" w:lineRule="auto"/>
        <w:ind w:left="576"/>
        <w:textAlignment w:val="baseline"/>
      </w:pPr>
    </w:p>
    <w:p w14:paraId="39333143" w14:textId="3C1A622A" w:rsidR="00F261CB" w:rsidRDefault="00F261CB" w:rsidP="00EC4CC3">
      <w:pPr>
        <w:spacing w:after="0" w:line="240" w:lineRule="auto"/>
        <w:ind w:left="576"/>
        <w:textAlignment w:val="baseline"/>
      </w:pPr>
      <w:r>
        <w:t>“</w:t>
      </w:r>
      <w:r w:rsidR="00B64CB8" w:rsidRPr="00B64CB8">
        <w:t>Valuing Ecological Changes in the Lake Michigan Recreational Fishery</w:t>
      </w:r>
      <w:r>
        <w:t>”</w:t>
      </w:r>
    </w:p>
    <w:p w14:paraId="2FC20D8E" w14:textId="37B3DADF" w:rsidR="00F261CB" w:rsidRDefault="00B56C5E" w:rsidP="00EC4CC3">
      <w:pPr>
        <w:spacing w:after="0" w:line="240" w:lineRule="auto"/>
        <w:ind w:left="576"/>
        <w:textAlignment w:val="baseline"/>
      </w:pPr>
      <w:r>
        <w:t xml:space="preserve"> </w:t>
      </w:r>
      <w:r w:rsidR="00B64CB8">
        <w:rPr>
          <w:b/>
        </w:rPr>
        <w:t xml:space="preserve">Jennifer </w:t>
      </w:r>
      <w:proofErr w:type="spellStart"/>
      <w:r w:rsidR="00B64CB8">
        <w:rPr>
          <w:b/>
        </w:rPr>
        <w:t>Raynor</w:t>
      </w:r>
      <w:proofErr w:type="spellEnd"/>
      <w:r w:rsidR="00B64CB8">
        <w:t>, University of Wisconsin-Madison</w:t>
      </w:r>
    </w:p>
    <w:p w14:paraId="428ED16F" w14:textId="432FCDF9" w:rsidR="00F261CB" w:rsidRDefault="00B64CB8" w:rsidP="00EC4CC3">
      <w:pPr>
        <w:spacing w:after="0" w:line="240" w:lineRule="auto"/>
        <w:ind w:left="576"/>
        <w:textAlignment w:val="baseline"/>
      </w:pPr>
      <w:r>
        <w:t xml:space="preserve"> </w:t>
      </w:r>
      <w:r w:rsidR="00AD00C7">
        <w:t xml:space="preserve">Co-Author: </w:t>
      </w:r>
      <w:r w:rsidRPr="00B64CB8">
        <w:t>Daniel Phaneuf</w:t>
      </w:r>
      <w:r>
        <w:t>,</w:t>
      </w:r>
      <w:r w:rsidR="00483242">
        <w:t xml:space="preserve"> University of Wisconsin-Madison</w:t>
      </w:r>
    </w:p>
    <w:p w14:paraId="68710AFD" w14:textId="77777777" w:rsidR="00F261CB" w:rsidRDefault="00F261CB" w:rsidP="00EC4CC3">
      <w:pPr>
        <w:spacing w:after="0" w:line="240" w:lineRule="auto"/>
        <w:ind w:left="576"/>
        <w:textAlignment w:val="baseline"/>
      </w:pPr>
    </w:p>
    <w:p w14:paraId="53BF7D80" w14:textId="3B4226D6" w:rsidR="00F261CB" w:rsidRDefault="00F261CB" w:rsidP="00EC4CC3">
      <w:pPr>
        <w:spacing w:after="0" w:line="240" w:lineRule="auto"/>
        <w:ind w:left="576"/>
        <w:textAlignment w:val="baseline"/>
      </w:pPr>
      <w:r>
        <w:t>“</w:t>
      </w:r>
      <w:r w:rsidR="00B64CB8">
        <w:t>The Effect of the Number of Alternatives in a Choice Experiment R</w:t>
      </w:r>
      <w:r w:rsidR="00B64CB8" w:rsidRPr="00B64CB8">
        <w:t>esponses</w:t>
      </w:r>
      <w:r>
        <w:t>”</w:t>
      </w:r>
    </w:p>
    <w:p w14:paraId="4EB71029" w14:textId="4A871CBC" w:rsidR="00F261CB" w:rsidRDefault="00B56C5E" w:rsidP="00EC4CC3">
      <w:pPr>
        <w:spacing w:after="0" w:line="240" w:lineRule="auto"/>
        <w:ind w:left="576"/>
        <w:textAlignment w:val="baseline"/>
      </w:pPr>
      <w:r>
        <w:t xml:space="preserve"> </w:t>
      </w:r>
      <w:proofErr w:type="spellStart"/>
      <w:r w:rsidR="00B64CB8">
        <w:rPr>
          <w:b/>
        </w:rPr>
        <w:t>Weizche</w:t>
      </w:r>
      <w:proofErr w:type="spellEnd"/>
      <w:r w:rsidR="00B64CB8">
        <w:rPr>
          <w:b/>
        </w:rPr>
        <w:t xml:space="preserve"> </w:t>
      </w:r>
      <w:proofErr w:type="spellStart"/>
      <w:r w:rsidR="00B64CB8">
        <w:rPr>
          <w:b/>
        </w:rPr>
        <w:t>Weng</w:t>
      </w:r>
      <w:proofErr w:type="spellEnd"/>
      <w:r w:rsidR="00B64CB8">
        <w:t>, Virginia Tech</w:t>
      </w:r>
    </w:p>
    <w:p w14:paraId="00EBA8CA" w14:textId="77777777" w:rsidR="00204A22" w:rsidRDefault="00B64CB8" w:rsidP="00EC4CC3">
      <w:pPr>
        <w:spacing w:after="0" w:line="240" w:lineRule="auto"/>
        <w:ind w:left="576"/>
        <w:textAlignment w:val="baseline"/>
      </w:pPr>
      <w:r>
        <w:t xml:space="preserve"> </w:t>
      </w:r>
      <w:r w:rsidR="00AD00C7">
        <w:t xml:space="preserve">Co-Authors: </w:t>
      </w:r>
      <w:r w:rsidR="00483242" w:rsidRPr="00204A22">
        <w:t xml:space="preserve">Mark Morrison, </w:t>
      </w:r>
      <w:r w:rsidR="00204A22" w:rsidRPr="00204A22">
        <w:t>Charles Sturt University</w:t>
      </w:r>
      <w:r w:rsidR="00AD00C7" w:rsidRPr="00204A22">
        <w:t>;</w:t>
      </w:r>
      <w:r w:rsidR="000E391E">
        <w:t xml:space="preserve"> Kevin Boyle, Virginia Tech</w:t>
      </w:r>
      <w:r w:rsidR="00AD00C7">
        <w:t xml:space="preserve">; </w:t>
      </w:r>
    </w:p>
    <w:p w14:paraId="53A45754" w14:textId="1A58DFC1" w:rsidR="00F261CB" w:rsidRPr="00B64CB8" w:rsidRDefault="00204A22" w:rsidP="00204A22">
      <w:pPr>
        <w:spacing w:after="0" w:line="240" w:lineRule="auto"/>
        <w:ind w:left="576"/>
        <w:textAlignment w:val="baseline"/>
      </w:pPr>
      <w:r>
        <w:t xml:space="preserve"> </w:t>
      </w:r>
      <w:r w:rsidR="00B64CB8" w:rsidRPr="00B64CB8">
        <w:t>Peter Boxall</w:t>
      </w:r>
      <w:r w:rsidR="00B64CB8">
        <w:t xml:space="preserve">, </w:t>
      </w:r>
      <w:r w:rsidR="00AD00C7">
        <w:t>University of Alberta</w:t>
      </w:r>
    </w:p>
    <w:p w14:paraId="70915D5F" w14:textId="77777777" w:rsidR="00F261CB" w:rsidRDefault="00F261CB" w:rsidP="00EC4CC3">
      <w:pPr>
        <w:spacing w:after="0" w:line="240" w:lineRule="auto"/>
        <w:ind w:left="576"/>
        <w:textAlignment w:val="baseline"/>
      </w:pPr>
    </w:p>
    <w:p w14:paraId="13B7EFB0" w14:textId="626117E8" w:rsidR="00F261CB" w:rsidRDefault="00F261CB" w:rsidP="00EC4CC3">
      <w:pPr>
        <w:spacing w:after="0" w:line="240" w:lineRule="auto"/>
        <w:ind w:left="576"/>
        <w:textAlignment w:val="baseline"/>
      </w:pPr>
      <w:r>
        <w:t>“</w:t>
      </w:r>
      <w:r w:rsidR="00B64CB8" w:rsidRPr="00B64CB8">
        <w:t>Distributional Impacts of Dynamic Responses to Climate Policy in the Electricity Industry</w:t>
      </w:r>
      <w:r>
        <w:t>”</w:t>
      </w:r>
    </w:p>
    <w:p w14:paraId="1BE74238" w14:textId="613EE75E" w:rsidR="00F261CB" w:rsidRDefault="00B56C5E" w:rsidP="00EC4CC3">
      <w:pPr>
        <w:spacing w:after="0" w:line="240" w:lineRule="auto"/>
        <w:ind w:left="576"/>
        <w:textAlignment w:val="baseline"/>
      </w:pPr>
      <w:r>
        <w:rPr>
          <w:b/>
        </w:rPr>
        <w:t xml:space="preserve"> </w:t>
      </w:r>
      <w:r w:rsidR="00B64CB8">
        <w:rPr>
          <w:b/>
        </w:rPr>
        <w:t>Paige Weber</w:t>
      </w:r>
      <w:r w:rsidR="00F261CB" w:rsidRPr="008974EA">
        <w:t xml:space="preserve">, </w:t>
      </w:r>
      <w:r w:rsidR="00B64CB8">
        <w:t>Yale</w:t>
      </w:r>
      <w:r w:rsidR="00F261CB">
        <w:t xml:space="preserve"> University</w:t>
      </w:r>
    </w:p>
    <w:p w14:paraId="4FF07D99" w14:textId="77777777" w:rsidR="00391787" w:rsidRDefault="00391787" w:rsidP="00F261CB">
      <w:pPr>
        <w:spacing w:after="0" w:line="240" w:lineRule="auto"/>
        <w:ind w:left="1440"/>
        <w:textAlignment w:val="baseline"/>
      </w:pPr>
    </w:p>
    <w:p w14:paraId="580F4314" w14:textId="7727C5BF" w:rsidR="00391787" w:rsidRPr="00391787" w:rsidRDefault="00391787" w:rsidP="00391787">
      <w:pPr>
        <w:spacing w:after="0" w:line="240" w:lineRule="auto"/>
        <w:jc w:val="center"/>
        <w:textAlignment w:val="baseline"/>
        <w:rPr>
          <w:b/>
        </w:rPr>
      </w:pPr>
      <w:r w:rsidRPr="00391787">
        <w:rPr>
          <w:b/>
        </w:rPr>
        <w:t>Q&amp;A Break</w:t>
      </w:r>
    </w:p>
    <w:p w14:paraId="7E51B1C3" w14:textId="1373D165" w:rsidR="659D3FBF" w:rsidRPr="00FB000E" w:rsidRDefault="00B64CB8" w:rsidP="007E42E2">
      <w:pPr>
        <w:pStyle w:val="paragraph"/>
        <w:ind w:left="1440" w:hanging="1440"/>
        <w:textAlignment w:val="baseline"/>
        <w:rPr>
          <w:rFonts w:asciiTheme="minorHAnsi" w:hAnsiTheme="minorHAnsi"/>
        </w:rPr>
      </w:pPr>
      <w:r>
        <w:rPr>
          <w:rStyle w:val="normaltextrun"/>
          <w:rFonts w:asciiTheme="minorHAnsi" w:eastAsia="Calibri,Segoe UI" w:hAnsiTheme="minorHAnsi" w:cs="Calibri,Segoe UI"/>
          <w:b/>
          <w:bCs/>
          <w:sz w:val="22"/>
          <w:szCs w:val="22"/>
        </w:rPr>
        <w:t>12:00 p.m. Lunch</w:t>
      </w:r>
      <w:r w:rsidR="00513C82">
        <w:rPr>
          <w:rStyle w:val="normaltextrun"/>
          <w:rFonts w:asciiTheme="minorHAnsi" w:eastAsia="Calibri,Segoe UI" w:hAnsiTheme="minorHAnsi" w:cs="Calibri,Segoe UI"/>
          <w:b/>
          <w:bCs/>
          <w:sz w:val="22"/>
          <w:szCs w:val="22"/>
        </w:rPr>
        <w:t xml:space="preserve"> - Nighthawk</w:t>
      </w:r>
    </w:p>
    <w:p w14:paraId="3BCBDA8E" w14:textId="352680A0" w:rsidR="00191AD2" w:rsidRPr="00391787" w:rsidRDefault="00B64CB8" w:rsidP="007E42E2">
      <w:pPr>
        <w:spacing w:line="240" w:lineRule="auto"/>
        <w:textAlignment w:val="baseline"/>
        <w:rPr>
          <w:b/>
        </w:rPr>
      </w:pPr>
      <w:r>
        <w:rPr>
          <w:b/>
        </w:rPr>
        <w:t>1:30 – 3:00</w:t>
      </w:r>
      <w:r w:rsidR="659D3FBF" w:rsidRPr="00391787">
        <w:rPr>
          <w:b/>
        </w:rPr>
        <w:t xml:space="preserve"> p.m.</w:t>
      </w:r>
      <w:r w:rsidR="00391787" w:rsidRPr="00391787">
        <w:rPr>
          <w:b/>
        </w:rPr>
        <w:t xml:space="preserve"> </w:t>
      </w:r>
      <w:r w:rsidR="659D3FBF" w:rsidRPr="00391787">
        <w:rPr>
          <w:b/>
        </w:rPr>
        <w:t>–</w:t>
      </w:r>
      <w:r w:rsidR="00391787">
        <w:rPr>
          <w:b/>
        </w:rPr>
        <w:t xml:space="preserve"> </w:t>
      </w:r>
      <w:r>
        <w:rPr>
          <w:b/>
        </w:rPr>
        <w:t>Energy Prices</w:t>
      </w:r>
    </w:p>
    <w:p w14:paraId="74C73464" w14:textId="77777777" w:rsidR="00EC4CC3" w:rsidRDefault="00F261CB" w:rsidP="00EC4CC3">
      <w:pPr>
        <w:spacing w:after="0" w:line="240" w:lineRule="auto"/>
        <w:ind w:left="576"/>
        <w:textAlignment w:val="baseline"/>
      </w:pPr>
      <w:r>
        <w:t>“</w:t>
      </w:r>
      <w:r w:rsidR="007E42E2">
        <w:t>What Predicts Program Effectiveness? Knowing A</w:t>
      </w:r>
      <w:r w:rsidR="00DE7007" w:rsidRPr="00DE7007">
        <w:t>bout it.  E</w:t>
      </w:r>
      <w:r w:rsidR="007E42E2">
        <w:t xml:space="preserve">vidence from a </w:t>
      </w:r>
      <w:r w:rsidR="00483242">
        <w:t xml:space="preserve">Time-of-Use </w:t>
      </w:r>
      <w:r w:rsidR="007E42E2">
        <w:t xml:space="preserve">Electricity </w:t>
      </w:r>
      <w:r w:rsidR="00EC4CC3">
        <w:t xml:space="preserve"> </w:t>
      </w:r>
    </w:p>
    <w:p w14:paraId="2D220751" w14:textId="29DB8F04" w:rsidR="00F261CB" w:rsidRDefault="00EC4CC3" w:rsidP="00EC4CC3">
      <w:pPr>
        <w:spacing w:after="0" w:line="240" w:lineRule="auto"/>
        <w:ind w:left="576"/>
        <w:textAlignment w:val="baseline"/>
      </w:pPr>
      <w:r>
        <w:t xml:space="preserve"> </w:t>
      </w:r>
      <w:r w:rsidR="007E42E2">
        <w:t>Pricing E</w:t>
      </w:r>
      <w:r w:rsidR="00DE7007" w:rsidRPr="00DE7007">
        <w:t>xperiment</w:t>
      </w:r>
      <w:r w:rsidR="00F261CB">
        <w:t>”</w:t>
      </w:r>
    </w:p>
    <w:p w14:paraId="31CB00E4" w14:textId="60C2F712" w:rsidR="00F261CB" w:rsidRDefault="00B56C5E" w:rsidP="00EC4CC3">
      <w:pPr>
        <w:spacing w:after="0" w:line="240" w:lineRule="auto"/>
        <w:ind w:left="576"/>
        <w:textAlignment w:val="baseline"/>
      </w:pPr>
      <w:r>
        <w:rPr>
          <w:b/>
        </w:rPr>
        <w:t xml:space="preserve"> </w:t>
      </w:r>
      <w:r w:rsidR="00DE7007">
        <w:rPr>
          <w:b/>
        </w:rPr>
        <w:t xml:space="preserve">Brian </w:t>
      </w:r>
      <w:proofErr w:type="spellStart"/>
      <w:r w:rsidR="00DE7007">
        <w:rPr>
          <w:b/>
        </w:rPr>
        <w:t>Prest</w:t>
      </w:r>
      <w:proofErr w:type="spellEnd"/>
      <w:r w:rsidR="00DE7007">
        <w:t>, Duke University</w:t>
      </w:r>
    </w:p>
    <w:p w14:paraId="16A236C0" w14:textId="77777777" w:rsidR="00F261CB" w:rsidRDefault="00F261CB" w:rsidP="00EC4CC3">
      <w:pPr>
        <w:spacing w:after="0" w:line="240" w:lineRule="auto"/>
        <w:ind w:left="576"/>
        <w:textAlignment w:val="baseline"/>
      </w:pPr>
    </w:p>
    <w:p w14:paraId="0945E74A" w14:textId="77777777" w:rsidR="00EC4CC3" w:rsidRDefault="00F261CB" w:rsidP="00EC4CC3">
      <w:pPr>
        <w:spacing w:after="0" w:line="240" w:lineRule="auto"/>
        <w:ind w:left="576"/>
        <w:textAlignment w:val="baseline"/>
      </w:pPr>
      <w:r>
        <w:t>“</w:t>
      </w:r>
      <w:r w:rsidR="00DE7007">
        <w:t xml:space="preserve">Natural Gas Elasticities </w:t>
      </w:r>
      <w:r w:rsidR="00DE7007" w:rsidRPr="00DE7007">
        <w:t xml:space="preserve">and Optimal Cost Recovery </w:t>
      </w:r>
      <w:r w:rsidR="000E391E">
        <w:t>u</w:t>
      </w:r>
      <w:r w:rsidR="007E42E2" w:rsidRPr="00DE7007">
        <w:t>nder</w:t>
      </w:r>
      <w:r w:rsidR="00DE7007" w:rsidRPr="00DE7007">
        <w:t xml:space="preserve"> </w:t>
      </w:r>
      <w:r w:rsidR="00DC5A84" w:rsidRPr="00DE7007">
        <w:t>He</w:t>
      </w:r>
      <w:r w:rsidR="00DC5A84">
        <w:t>terogeneity</w:t>
      </w:r>
      <w:r w:rsidR="00483242">
        <w:t xml:space="preserve">: Evidence from 300 </w:t>
      </w:r>
      <w:r w:rsidR="00DE7007" w:rsidRPr="00DE7007">
        <w:t xml:space="preserve">Million </w:t>
      </w:r>
      <w:r w:rsidR="00EC4CC3">
        <w:t xml:space="preserve">  </w:t>
      </w:r>
    </w:p>
    <w:p w14:paraId="681B0F22" w14:textId="385BEE42" w:rsidR="00F261CB" w:rsidRDefault="00EC4CC3" w:rsidP="00EC4CC3">
      <w:pPr>
        <w:spacing w:after="0" w:line="240" w:lineRule="auto"/>
        <w:ind w:left="576"/>
        <w:textAlignment w:val="baseline"/>
      </w:pPr>
      <w:r>
        <w:t xml:space="preserve"> </w:t>
      </w:r>
      <w:r w:rsidR="00DE7007" w:rsidRPr="00DE7007">
        <w:t>Natural Gas Bills in California</w:t>
      </w:r>
      <w:r w:rsidR="00F261CB">
        <w:t>”</w:t>
      </w:r>
    </w:p>
    <w:p w14:paraId="1A3F203E" w14:textId="6F812999" w:rsidR="00F261CB" w:rsidRDefault="00F261CB" w:rsidP="00EC4CC3">
      <w:pPr>
        <w:spacing w:after="0" w:line="240" w:lineRule="auto"/>
        <w:ind w:left="576"/>
        <w:textAlignment w:val="baseline"/>
      </w:pPr>
      <w:r>
        <w:t xml:space="preserve"> </w:t>
      </w:r>
      <w:r w:rsidR="00DE7007">
        <w:rPr>
          <w:b/>
        </w:rPr>
        <w:t>Ed Rubin</w:t>
      </w:r>
      <w:r w:rsidR="00DE7007">
        <w:t>, University of California, Berkeley</w:t>
      </w:r>
    </w:p>
    <w:p w14:paraId="4925D39C" w14:textId="0D03611A" w:rsidR="00DE7007" w:rsidRPr="00DE7007" w:rsidRDefault="00DE7007" w:rsidP="00EC4CC3">
      <w:pPr>
        <w:spacing w:after="0" w:line="240" w:lineRule="auto"/>
        <w:ind w:left="576"/>
        <w:textAlignment w:val="baseline"/>
      </w:pPr>
      <w:r w:rsidRPr="00AD00C7">
        <w:t xml:space="preserve"> </w:t>
      </w:r>
      <w:r w:rsidR="00AD00C7" w:rsidRPr="00AD00C7">
        <w:t>Co-Author:</w:t>
      </w:r>
      <w:r w:rsidR="00AD00C7">
        <w:rPr>
          <w:b/>
        </w:rPr>
        <w:t xml:space="preserve"> </w:t>
      </w:r>
      <w:r w:rsidRPr="00DE7007">
        <w:t xml:space="preserve">Maximilian </w:t>
      </w:r>
      <w:proofErr w:type="spellStart"/>
      <w:r w:rsidRPr="00DE7007">
        <w:t>Auffhammer</w:t>
      </w:r>
      <w:proofErr w:type="spellEnd"/>
      <w:r>
        <w:t xml:space="preserve">, </w:t>
      </w:r>
      <w:r w:rsidR="000E391E">
        <w:t>University of California, Berkeley</w:t>
      </w:r>
    </w:p>
    <w:p w14:paraId="08034BFE" w14:textId="77777777" w:rsidR="00391787" w:rsidRDefault="00391787" w:rsidP="00EC4CC3">
      <w:pPr>
        <w:spacing w:after="0" w:line="240" w:lineRule="auto"/>
        <w:ind w:left="576"/>
        <w:textAlignment w:val="baseline"/>
      </w:pPr>
    </w:p>
    <w:p w14:paraId="547AF4D6" w14:textId="77777777" w:rsidR="00EC4CC3" w:rsidRDefault="00F261CB" w:rsidP="00EC4CC3">
      <w:pPr>
        <w:spacing w:after="0" w:line="240" w:lineRule="auto"/>
        <w:ind w:left="576"/>
        <w:textAlignment w:val="baseline"/>
      </w:pPr>
      <w:r>
        <w:t>“</w:t>
      </w:r>
      <w:r w:rsidR="00DE7007" w:rsidRPr="00DE7007">
        <w:t xml:space="preserve">Prices as Climate Policy: Assessing the Causal Effect </w:t>
      </w:r>
      <w:r w:rsidR="00483242">
        <w:t>of Electricity Prices on German</w:t>
      </w:r>
      <w:r w:rsidR="00EC4CC3">
        <w:t xml:space="preserve"> Manufacturing </w:t>
      </w:r>
    </w:p>
    <w:p w14:paraId="02C4A4BF" w14:textId="4BC4DBA5" w:rsidR="00F261CB" w:rsidRDefault="00EC4CC3" w:rsidP="00EC4CC3">
      <w:pPr>
        <w:spacing w:after="0" w:line="240" w:lineRule="auto"/>
        <w:ind w:left="576"/>
        <w:textAlignment w:val="baseline"/>
      </w:pPr>
      <w:r>
        <w:t xml:space="preserve"> </w:t>
      </w:r>
      <w:r w:rsidR="00DE7007" w:rsidRPr="00DE7007">
        <w:t>Plants</w:t>
      </w:r>
      <w:r w:rsidR="00F261CB">
        <w:t>”</w:t>
      </w:r>
    </w:p>
    <w:p w14:paraId="3ED4FEF8" w14:textId="06007354" w:rsidR="00F261CB" w:rsidRDefault="00B56C5E" w:rsidP="00EC4CC3">
      <w:pPr>
        <w:spacing w:after="0" w:line="240" w:lineRule="auto"/>
        <w:ind w:left="576"/>
        <w:textAlignment w:val="baseline"/>
      </w:pPr>
      <w:r>
        <w:t xml:space="preserve"> </w:t>
      </w:r>
      <w:r w:rsidR="00DE7007">
        <w:rPr>
          <w:b/>
        </w:rPr>
        <w:t xml:space="preserve">Philipp </w:t>
      </w:r>
      <w:proofErr w:type="spellStart"/>
      <w:r w:rsidR="00DE7007">
        <w:rPr>
          <w:b/>
        </w:rPr>
        <w:t>Massier</w:t>
      </w:r>
      <w:proofErr w:type="spellEnd"/>
      <w:r w:rsidR="00DE7007">
        <w:t>, University of Munster</w:t>
      </w:r>
    </w:p>
    <w:p w14:paraId="3C1AA113" w14:textId="45E78D0D" w:rsidR="00F261CB" w:rsidRDefault="00DE7007" w:rsidP="00EC4CC3">
      <w:pPr>
        <w:spacing w:after="0" w:line="240" w:lineRule="auto"/>
        <w:ind w:left="576"/>
        <w:textAlignment w:val="baseline"/>
      </w:pPr>
      <w:r w:rsidRPr="00AD00C7">
        <w:t xml:space="preserve"> </w:t>
      </w:r>
      <w:r w:rsidR="00AD00C7">
        <w:t>Co-</w:t>
      </w:r>
      <w:r w:rsidR="00AD00C7" w:rsidRPr="00AD00C7">
        <w:t xml:space="preserve">Authors: </w:t>
      </w:r>
      <w:r w:rsidRPr="00DE7007">
        <w:t>Kathri</w:t>
      </w:r>
      <w:r w:rsidR="002C53C3">
        <w:t xml:space="preserve">ne von </w:t>
      </w:r>
      <w:proofErr w:type="spellStart"/>
      <w:r w:rsidR="002C53C3">
        <w:t>Graevenitz</w:t>
      </w:r>
      <w:proofErr w:type="spellEnd"/>
      <w:r w:rsidR="00AD00C7">
        <w:t xml:space="preserve"> and </w:t>
      </w:r>
      <w:r w:rsidRPr="00DE7007">
        <w:t>Benjamin J. Lutz</w:t>
      </w:r>
      <w:r>
        <w:t xml:space="preserve">, </w:t>
      </w:r>
      <w:r w:rsidR="000E391E">
        <w:t>Centre for European Economic Research</w:t>
      </w:r>
    </w:p>
    <w:p w14:paraId="61ED6C22" w14:textId="77777777" w:rsidR="00F261CB" w:rsidRPr="00F261CB" w:rsidRDefault="00F261CB" w:rsidP="00F261CB">
      <w:pPr>
        <w:spacing w:after="0" w:line="240" w:lineRule="auto"/>
        <w:ind w:left="1440"/>
        <w:textAlignment w:val="baseline"/>
      </w:pPr>
    </w:p>
    <w:p w14:paraId="636AA7DF" w14:textId="1C6A77F4" w:rsidR="00FB000E" w:rsidRPr="002C53C3" w:rsidRDefault="002C53C3" w:rsidP="659D3FBF">
      <w:pPr>
        <w:spacing w:line="240" w:lineRule="auto"/>
        <w:textAlignment w:val="baseline"/>
        <w:rPr>
          <w:b/>
        </w:rPr>
      </w:pPr>
      <w:r>
        <w:rPr>
          <w:b/>
          <w:bCs/>
        </w:rPr>
        <w:t>3:00 – 3:30</w:t>
      </w:r>
      <w:r w:rsidR="6FD124C0" w:rsidRPr="6FD124C0">
        <w:rPr>
          <w:b/>
          <w:bCs/>
        </w:rPr>
        <w:t xml:space="preserve"> p.m. </w:t>
      </w:r>
      <w:r>
        <w:rPr>
          <w:b/>
          <w:bCs/>
        </w:rPr>
        <w:t>Break</w:t>
      </w:r>
    </w:p>
    <w:p w14:paraId="4CCB1A7B" w14:textId="770F1E1F" w:rsidR="00191AD2" w:rsidRPr="00391787" w:rsidRDefault="00B64CB8" w:rsidP="659D3FBF">
      <w:pPr>
        <w:spacing w:line="240" w:lineRule="auto"/>
        <w:textAlignment w:val="baseline"/>
        <w:rPr>
          <w:b/>
        </w:rPr>
      </w:pPr>
      <w:r>
        <w:rPr>
          <w:b/>
        </w:rPr>
        <w:t xml:space="preserve">3:30 </w:t>
      </w:r>
      <w:r w:rsidR="00DE7007">
        <w:rPr>
          <w:b/>
        </w:rPr>
        <w:t>–</w:t>
      </w:r>
      <w:r>
        <w:rPr>
          <w:b/>
        </w:rPr>
        <w:t xml:space="preserve"> </w:t>
      </w:r>
      <w:r w:rsidR="00DE7007">
        <w:rPr>
          <w:b/>
        </w:rPr>
        <w:t xml:space="preserve">5:00 p.m. </w:t>
      </w:r>
      <w:r w:rsidR="001A177E">
        <w:rPr>
          <w:b/>
        </w:rPr>
        <w:t>–</w:t>
      </w:r>
      <w:r w:rsidR="00DE7007">
        <w:rPr>
          <w:b/>
        </w:rPr>
        <w:t xml:space="preserve"> Land</w:t>
      </w:r>
      <w:r w:rsidR="001A177E">
        <w:rPr>
          <w:b/>
        </w:rPr>
        <w:t xml:space="preserve"> and Water</w:t>
      </w:r>
    </w:p>
    <w:p w14:paraId="2F7030AF" w14:textId="77777777" w:rsidR="007E42E2" w:rsidRDefault="007E42E2" w:rsidP="007712B1">
      <w:pPr>
        <w:spacing w:after="0" w:line="240" w:lineRule="auto"/>
        <w:ind w:left="1440"/>
        <w:textAlignment w:val="baseline"/>
      </w:pPr>
    </w:p>
    <w:p w14:paraId="28B93231" w14:textId="1DC61770" w:rsidR="008974EA" w:rsidRDefault="008974EA" w:rsidP="00EC4CC3">
      <w:pPr>
        <w:spacing w:after="0" w:line="240" w:lineRule="auto"/>
        <w:ind w:left="864"/>
        <w:textAlignment w:val="baseline"/>
      </w:pPr>
      <w:r>
        <w:lastRenderedPageBreak/>
        <w:t>“</w:t>
      </w:r>
      <w:r w:rsidR="007712B1" w:rsidRPr="007712B1">
        <w:t>Environmental and Public Health Effects of Surface Coal Mining in Appalachia</w:t>
      </w:r>
      <w:r>
        <w:t>”</w:t>
      </w:r>
    </w:p>
    <w:p w14:paraId="19C210C5" w14:textId="28B18E02" w:rsidR="008974EA" w:rsidRDefault="00EC4CC3" w:rsidP="00EC4CC3">
      <w:pPr>
        <w:spacing w:after="0" w:line="240" w:lineRule="auto"/>
        <w:ind w:firstLine="720"/>
        <w:textAlignment w:val="baseline"/>
      </w:pPr>
      <w:r>
        <w:rPr>
          <w:b/>
        </w:rPr>
        <w:t xml:space="preserve">    </w:t>
      </w:r>
      <w:r w:rsidR="00DE7007">
        <w:rPr>
          <w:b/>
        </w:rPr>
        <w:t>Rose Mueller</w:t>
      </w:r>
      <w:r w:rsidR="008974EA">
        <w:t xml:space="preserve">, </w:t>
      </w:r>
      <w:r w:rsidR="00DE7007">
        <w:t>University of Oregon</w:t>
      </w:r>
    </w:p>
    <w:p w14:paraId="6555C9DD" w14:textId="02CB0995" w:rsidR="00DE7007" w:rsidRDefault="00EC4CC3" w:rsidP="00EC4CC3">
      <w:pPr>
        <w:spacing w:after="0" w:line="240" w:lineRule="auto"/>
        <w:ind w:firstLine="720"/>
        <w:textAlignment w:val="baseline"/>
      </w:pPr>
      <w:r>
        <w:t xml:space="preserve">   </w:t>
      </w:r>
      <w:r w:rsidR="00DE7007">
        <w:t xml:space="preserve"> </w:t>
      </w:r>
      <w:r w:rsidR="00AD00C7">
        <w:t xml:space="preserve">Co-Authors: </w:t>
      </w:r>
      <w:r w:rsidR="00DE7007" w:rsidRPr="00DE7007">
        <w:t>Trudy Ann Cameron</w:t>
      </w:r>
      <w:r w:rsidR="00AD00C7">
        <w:t xml:space="preserve"> and </w:t>
      </w:r>
      <w:proofErr w:type="spellStart"/>
      <w:r w:rsidR="00DE7007" w:rsidRPr="00DE7007">
        <w:t>Gulcan</w:t>
      </w:r>
      <w:proofErr w:type="spellEnd"/>
      <w:r w:rsidR="00DE7007" w:rsidRPr="00DE7007">
        <w:t xml:space="preserve"> </w:t>
      </w:r>
      <w:proofErr w:type="spellStart"/>
      <w:r w:rsidR="00DE7007" w:rsidRPr="00DE7007">
        <w:t>Cil</w:t>
      </w:r>
      <w:proofErr w:type="spellEnd"/>
      <w:r w:rsidR="00DE7007" w:rsidRPr="00DE7007">
        <w:t xml:space="preserve">, </w:t>
      </w:r>
      <w:r w:rsidR="000E391E">
        <w:t>University of Oregon</w:t>
      </w:r>
      <w:r w:rsidR="00AD00C7">
        <w:t xml:space="preserve">; </w:t>
      </w:r>
      <w:r w:rsidR="00DE7007" w:rsidRPr="00DE7007">
        <w:t xml:space="preserve">John </w:t>
      </w:r>
      <w:proofErr w:type="spellStart"/>
      <w:r w:rsidR="00DE7007" w:rsidRPr="00DE7007">
        <w:t>Voorheis</w:t>
      </w:r>
      <w:proofErr w:type="spellEnd"/>
      <w:r w:rsidR="00DE7007">
        <w:t>,</w:t>
      </w:r>
      <w:r w:rsidR="000E391E">
        <w:t xml:space="preserve"> US Census</w:t>
      </w:r>
    </w:p>
    <w:p w14:paraId="2FACA449" w14:textId="77777777" w:rsidR="008974EA" w:rsidRDefault="008974EA" w:rsidP="00EC4CC3">
      <w:pPr>
        <w:spacing w:after="0" w:line="240" w:lineRule="auto"/>
        <w:ind w:left="864"/>
        <w:textAlignment w:val="baseline"/>
      </w:pPr>
    </w:p>
    <w:p w14:paraId="0D275991" w14:textId="28747637" w:rsidR="008974EA" w:rsidRDefault="008974EA" w:rsidP="00EC4CC3">
      <w:pPr>
        <w:spacing w:after="0" w:line="240" w:lineRule="auto"/>
        <w:ind w:left="864"/>
        <w:textAlignment w:val="baseline"/>
      </w:pPr>
      <w:r>
        <w:t>“</w:t>
      </w:r>
      <w:r w:rsidR="007712B1" w:rsidRPr="007712B1">
        <w:t>Forest Watershed Services on an Old Frontier in the Brazilian Amazon</w:t>
      </w:r>
      <w:r>
        <w:t>”</w:t>
      </w:r>
    </w:p>
    <w:p w14:paraId="340CDC91" w14:textId="5EDD4E66" w:rsidR="008974EA" w:rsidRDefault="00B56C5E" w:rsidP="00EC4CC3">
      <w:pPr>
        <w:spacing w:after="0" w:line="240" w:lineRule="auto"/>
        <w:ind w:left="864"/>
        <w:textAlignment w:val="baseline"/>
      </w:pPr>
      <w:r>
        <w:t xml:space="preserve"> </w:t>
      </w:r>
      <w:r w:rsidR="007712B1">
        <w:rPr>
          <w:b/>
        </w:rPr>
        <w:t>Yu Wu</w:t>
      </w:r>
      <w:r w:rsidR="007712B1">
        <w:t>, North Carolina State University</w:t>
      </w:r>
      <w:r w:rsidR="008974EA">
        <w:t xml:space="preserve"> </w:t>
      </w:r>
    </w:p>
    <w:p w14:paraId="0D51FCDD" w14:textId="3F41214C" w:rsidR="004E76FC" w:rsidRDefault="004E76FC" w:rsidP="00EC4CC3">
      <w:pPr>
        <w:spacing w:after="0" w:line="240" w:lineRule="auto"/>
        <w:ind w:left="864"/>
        <w:textAlignment w:val="baseline"/>
      </w:pPr>
      <w:r>
        <w:rPr>
          <w:b/>
        </w:rPr>
        <w:t xml:space="preserve"> </w:t>
      </w:r>
      <w:r>
        <w:t xml:space="preserve">Co-Authors: </w:t>
      </w:r>
      <w:r w:rsidR="00335BD8" w:rsidRPr="004E76FC">
        <w:t xml:space="preserve">Katrina </w:t>
      </w:r>
      <w:proofErr w:type="spellStart"/>
      <w:r w:rsidR="00335BD8" w:rsidRPr="004E76FC">
        <w:t>Mullan</w:t>
      </w:r>
      <w:proofErr w:type="spellEnd"/>
      <w:r w:rsidR="00335BD8" w:rsidRPr="004E76FC">
        <w:t>, University of Montana</w:t>
      </w:r>
      <w:r w:rsidR="00335BD8">
        <w:t xml:space="preserve">; </w:t>
      </w:r>
      <w:r w:rsidR="00335BD8" w:rsidRPr="004E76FC">
        <w:t>Trent Biggs, San Diego State University</w:t>
      </w:r>
      <w:r w:rsidR="00335BD8">
        <w:t xml:space="preserve">; </w:t>
      </w:r>
      <w:r w:rsidR="00335BD8" w:rsidRPr="004E76FC">
        <w:t xml:space="preserve">Jill </w:t>
      </w:r>
      <w:proofErr w:type="spellStart"/>
      <w:r w:rsidR="00335BD8" w:rsidRPr="004E76FC">
        <w:t>Caviglia</w:t>
      </w:r>
      <w:proofErr w:type="spellEnd"/>
      <w:r w:rsidR="00335BD8" w:rsidRPr="004E76FC">
        <w:t>-Harris and D</w:t>
      </w:r>
      <w:r w:rsidR="00335BD8">
        <w:t xml:space="preserve">an Harris, Salisbury University; </w:t>
      </w:r>
      <w:r w:rsidRPr="004E76FC">
        <w:t xml:space="preserve">Erin O. Sills, North Carolina State University </w:t>
      </w:r>
      <w:r>
        <w:t xml:space="preserve"> </w:t>
      </w:r>
    </w:p>
    <w:p w14:paraId="2A4ACCA0" w14:textId="40A743E4" w:rsidR="004E76FC" w:rsidRPr="004E76FC" w:rsidRDefault="004E76FC" w:rsidP="00335BD8">
      <w:pPr>
        <w:spacing w:after="0" w:line="240" w:lineRule="auto"/>
        <w:textAlignment w:val="baseline"/>
      </w:pPr>
    </w:p>
    <w:p w14:paraId="1FF16660" w14:textId="77777777" w:rsidR="008974EA" w:rsidRDefault="008974EA" w:rsidP="008974EA">
      <w:pPr>
        <w:spacing w:after="0" w:line="240" w:lineRule="auto"/>
        <w:ind w:left="1440"/>
        <w:textAlignment w:val="baseline"/>
      </w:pPr>
    </w:p>
    <w:p w14:paraId="310BCB70" w14:textId="1A038C11" w:rsidR="001A177E" w:rsidRDefault="001A177E" w:rsidP="001A177E">
      <w:pPr>
        <w:spacing w:after="0" w:line="240" w:lineRule="auto"/>
        <w:ind w:firstLine="720"/>
        <w:rPr>
          <w:rFonts w:eastAsiaTheme="minorEastAsia"/>
        </w:rPr>
      </w:pPr>
      <w:r>
        <w:rPr>
          <w:rFonts w:eastAsiaTheme="minorEastAsia"/>
        </w:rPr>
        <w:t xml:space="preserve">   “</w:t>
      </w:r>
      <w:r w:rsidRPr="00542AFD">
        <w:rPr>
          <w:rFonts w:eastAsiaTheme="minorEastAsia"/>
        </w:rPr>
        <w:t xml:space="preserve">The Cost of Algae Contamination in Fresh Water Lakes: </w:t>
      </w:r>
      <w:r>
        <w:rPr>
          <w:rFonts w:eastAsiaTheme="minorEastAsia"/>
        </w:rPr>
        <w:t xml:space="preserve">Identification of Environmental  </w:t>
      </w:r>
    </w:p>
    <w:p w14:paraId="2C8861AE" w14:textId="015B9B03" w:rsidR="001A177E" w:rsidRDefault="001A177E" w:rsidP="001A177E">
      <w:pPr>
        <w:spacing w:after="0" w:line="240" w:lineRule="auto"/>
        <w:ind w:firstLine="720"/>
        <w:rPr>
          <w:rFonts w:eastAsiaTheme="minorEastAsia"/>
        </w:rPr>
      </w:pPr>
      <w:r>
        <w:rPr>
          <w:rFonts w:eastAsiaTheme="minorEastAsia"/>
        </w:rPr>
        <w:t xml:space="preserve">    </w:t>
      </w:r>
      <w:r w:rsidRPr="00542AFD">
        <w:rPr>
          <w:rFonts w:eastAsiaTheme="minorEastAsia"/>
        </w:rPr>
        <w:t>Quality Demand Functions Using Climate-Based Instruments</w:t>
      </w:r>
      <w:r>
        <w:rPr>
          <w:rFonts w:eastAsiaTheme="minorEastAsia"/>
        </w:rPr>
        <w:t>”</w:t>
      </w:r>
    </w:p>
    <w:p w14:paraId="07180976" w14:textId="32567EB5" w:rsidR="001A177E" w:rsidRDefault="001A177E" w:rsidP="001A177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      </w:t>
      </w:r>
      <w:r>
        <w:rPr>
          <w:rFonts w:eastAsiaTheme="minorEastAsia"/>
          <w:b/>
        </w:rPr>
        <w:t>David Wolf</w:t>
      </w:r>
      <w:r>
        <w:rPr>
          <w:rFonts w:eastAsiaTheme="minorEastAsia"/>
        </w:rPr>
        <w:t xml:space="preserve">, </w:t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Ohio State University</w:t>
      </w:r>
    </w:p>
    <w:p w14:paraId="402F9EA7" w14:textId="5CB8323F" w:rsidR="001A177E" w:rsidRDefault="001A177E" w:rsidP="001A177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    Co-Authors: H. Allen </w:t>
      </w:r>
      <w:proofErr w:type="spellStart"/>
      <w:r>
        <w:rPr>
          <w:rFonts w:eastAsiaTheme="minorEastAsia"/>
        </w:rPr>
        <w:t>Klaiber</w:t>
      </w:r>
      <w:proofErr w:type="spellEnd"/>
      <w:r>
        <w:rPr>
          <w:rFonts w:eastAsiaTheme="minorEastAsia"/>
        </w:rPr>
        <w:t xml:space="preserve"> and </w:t>
      </w:r>
      <w:proofErr w:type="spellStart"/>
      <w:r w:rsidRPr="001765D7">
        <w:rPr>
          <w:rFonts w:eastAsiaTheme="minorEastAsia"/>
        </w:rPr>
        <w:t>S</w:t>
      </w:r>
      <w:r>
        <w:rPr>
          <w:rFonts w:eastAsiaTheme="minorEastAsia"/>
        </w:rPr>
        <w:t>athya</w:t>
      </w:r>
      <w:proofErr w:type="spellEnd"/>
      <w:r w:rsidRPr="001765D7">
        <w:rPr>
          <w:rFonts w:eastAsiaTheme="minorEastAsia"/>
        </w:rPr>
        <w:t xml:space="preserve"> </w:t>
      </w:r>
      <w:proofErr w:type="spellStart"/>
      <w:r w:rsidRPr="001765D7">
        <w:rPr>
          <w:rFonts w:eastAsiaTheme="minorEastAsia"/>
        </w:rPr>
        <w:t>Gopalakrishnan</w:t>
      </w:r>
      <w:proofErr w:type="spellEnd"/>
      <w:r>
        <w:rPr>
          <w:rFonts w:eastAsiaTheme="minorEastAsia"/>
        </w:rPr>
        <w:t xml:space="preserve">, </w:t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Ohio State University</w:t>
      </w:r>
    </w:p>
    <w:p w14:paraId="5536C40B" w14:textId="77777777" w:rsidR="001A177E" w:rsidRDefault="001A177E" w:rsidP="00EC4CC3">
      <w:pPr>
        <w:spacing w:after="0" w:line="240" w:lineRule="auto"/>
        <w:ind w:left="864"/>
        <w:textAlignment w:val="baseline"/>
        <w:rPr>
          <w:highlight w:val="yellow"/>
        </w:rPr>
      </w:pPr>
    </w:p>
    <w:p w14:paraId="6C321548" w14:textId="77777777" w:rsidR="008974EA" w:rsidRDefault="008974EA" w:rsidP="008974EA">
      <w:pPr>
        <w:spacing w:after="0" w:line="240" w:lineRule="auto"/>
        <w:ind w:left="1440"/>
        <w:textAlignment w:val="baseline"/>
      </w:pPr>
    </w:p>
    <w:p w14:paraId="14D74CFA" w14:textId="7AFDAECF" w:rsidR="002C53C3" w:rsidRDefault="007E42E2" w:rsidP="002C53C3">
      <w:pPr>
        <w:spacing w:line="240" w:lineRule="auto"/>
        <w:textAlignment w:val="baseline"/>
        <w:rPr>
          <w:rStyle w:val="normaltextrun"/>
          <w:rFonts w:eastAsiaTheme="minorEastAsia"/>
          <w:b/>
          <w:bCs/>
        </w:rPr>
      </w:pPr>
      <w:r>
        <w:rPr>
          <w:b/>
        </w:rPr>
        <w:t>5:00 – 5:3</w:t>
      </w:r>
      <w:r w:rsidR="00B56C5E">
        <w:rPr>
          <w:b/>
        </w:rPr>
        <w:t>0</w:t>
      </w:r>
      <w:r w:rsidR="00201F7B" w:rsidRPr="00080389">
        <w:rPr>
          <w:b/>
        </w:rPr>
        <w:t xml:space="preserve"> p.m</w:t>
      </w:r>
      <w:r w:rsidR="00B56C5E">
        <w:rPr>
          <w:b/>
        </w:rPr>
        <w:t>.</w:t>
      </w:r>
      <w:r w:rsidR="00201F7B" w:rsidRPr="00080389">
        <w:rPr>
          <w:b/>
        </w:rPr>
        <w:t xml:space="preserve"> </w:t>
      </w:r>
      <w:r w:rsidR="659D3FBF" w:rsidRPr="00080389">
        <w:rPr>
          <w:b/>
        </w:rPr>
        <w:t>Break</w:t>
      </w:r>
    </w:p>
    <w:p w14:paraId="3E97EA4E" w14:textId="43140389" w:rsidR="00FB000E" w:rsidRPr="002C53C3" w:rsidRDefault="002C53C3" w:rsidP="002C53C3">
      <w:pPr>
        <w:spacing w:line="240" w:lineRule="auto"/>
        <w:textAlignment w:val="baseline"/>
        <w:rPr>
          <w:rFonts w:eastAsiaTheme="minorEastAsia"/>
          <w:b/>
          <w:bCs/>
        </w:rPr>
      </w:pPr>
      <w:r>
        <w:rPr>
          <w:rStyle w:val="normaltextrun"/>
          <w:rFonts w:eastAsiaTheme="minorEastAsia"/>
          <w:b/>
          <w:bCs/>
        </w:rPr>
        <w:t>5</w:t>
      </w:r>
      <w:r w:rsidR="00DE7007">
        <w:rPr>
          <w:rStyle w:val="normaltextrun"/>
          <w:rFonts w:eastAsiaTheme="minorEastAsia"/>
          <w:b/>
          <w:bCs/>
        </w:rPr>
        <w:t xml:space="preserve">:30 </w:t>
      </w:r>
      <w:r w:rsidR="659D3FBF" w:rsidRPr="659D3FBF">
        <w:rPr>
          <w:rStyle w:val="normaltextrun"/>
          <w:rFonts w:eastAsiaTheme="minorEastAsia"/>
          <w:b/>
          <w:bCs/>
        </w:rPr>
        <w:t>p.m. Reception</w:t>
      </w:r>
      <w:r w:rsidR="659D3FBF" w:rsidRPr="659D3FBF">
        <w:rPr>
          <w:rStyle w:val="eop"/>
          <w:rFonts w:eastAsiaTheme="minorEastAsia"/>
          <w:b/>
          <w:bCs/>
        </w:rPr>
        <w:t> </w:t>
      </w:r>
      <w:r w:rsidR="00513C82">
        <w:rPr>
          <w:rStyle w:val="eop"/>
          <w:rFonts w:eastAsiaTheme="minorEastAsia"/>
          <w:b/>
          <w:bCs/>
        </w:rPr>
        <w:t>– Ocean Front Lawn &amp; Patio</w:t>
      </w:r>
    </w:p>
    <w:p w14:paraId="09177026" w14:textId="77777777" w:rsidR="00391787" w:rsidRDefault="00391787" w:rsidP="659D3FB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14:paraId="523C5C3C" w14:textId="24FCC8EC" w:rsidR="00191AD2" w:rsidRPr="00FB000E" w:rsidRDefault="007E42E2" w:rsidP="659D3FB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Tuesday, August 8</w:t>
      </w:r>
      <w:r w:rsidR="659D3FBF" w:rsidRPr="00201F7B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u w:val="single"/>
          <w:vertAlign w:val="superscript"/>
        </w:rPr>
        <w:t>th</w:t>
      </w:r>
      <w:r w:rsidR="659D3FBF" w:rsidRPr="00201F7B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  </w:t>
      </w:r>
      <w:r w:rsidR="659D3FBF" w:rsidRPr="00201F7B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1D22329E" w14:textId="43FCA0AE" w:rsidR="00513C82" w:rsidRDefault="00513C82" w:rsidP="00FB000E">
      <w:pPr>
        <w:spacing w:after="12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>Lee Ballroom</w:t>
      </w:r>
    </w:p>
    <w:p w14:paraId="37A5FAA7" w14:textId="0514EB8D" w:rsidR="008974EA" w:rsidRPr="00391787" w:rsidRDefault="659D3FBF" w:rsidP="00FB000E">
      <w:pPr>
        <w:spacing w:after="120" w:line="240" w:lineRule="auto"/>
        <w:rPr>
          <w:rFonts w:eastAsiaTheme="minorEastAsia"/>
          <w:b/>
        </w:rPr>
      </w:pPr>
      <w:r w:rsidRPr="00391787">
        <w:rPr>
          <w:rFonts w:eastAsiaTheme="minorEastAsia"/>
          <w:b/>
        </w:rPr>
        <w:t>8:30 – 10:00 a.m.</w:t>
      </w:r>
      <w:r w:rsidR="00391787">
        <w:rPr>
          <w:rFonts w:eastAsiaTheme="minorEastAsia"/>
          <w:b/>
        </w:rPr>
        <w:t xml:space="preserve"> </w:t>
      </w:r>
      <w:r w:rsidR="008A1FCD" w:rsidRPr="00391787">
        <w:rPr>
          <w:b/>
        </w:rPr>
        <w:t>–</w:t>
      </w:r>
      <w:r w:rsidR="008A1FCD">
        <w:rPr>
          <w:rFonts w:eastAsiaTheme="minorEastAsia"/>
          <w:b/>
        </w:rPr>
        <w:t xml:space="preserve"> </w:t>
      </w:r>
      <w:r w:rsidR="00DE7007">
        <w:rPr>
          <w:rFonts w:eastAsiaTheme="minorEastAsia"/>
          <w:b/>
        </w:rPr>
        <w:t>Air</w:t>
      </w:r>
    </w:p>
    <w:p w14:paraId="178917D4" w14:textId="77777777" w:rsidR="00EC4CC3" w:rsidRDefault="008974EA" w:rsidP="00EC4CC3">
      <w:pPr>
        <w:spacing w:after="0" w:line="240" w:lineRule="auto"/>
        <w:ind w:left="1008"/>
      </w:pPr>
      <w:r>
        <w:rPr>
          <w:rFonts w:eastAsiaTheme="minorEastAsia"/>
        </w:rPr>
        <w:t>“</w:t>
      </w:r>
      <w:r w:rsidR="001765D7" w:rsidRPr="001765D7">
        <w:t xml:space="preserve">Heterogeneous Migration Costs and Higher Exposure </w:t>
      </w:r>
      <w:r w:rsidR="00483242">
        <w:t>to Air Pollution for Low Income</w:t>
      </w:r>
      <w:r w:rsidR="00EC4CC3">
        <w:t xml:space="preserve">   </w:t>
      </w:r>
    </w:p>
    <w:p w14:paraId="758DACA9" w14:textId="6E5C29F2" w:rsidR="008974EA" w:rsidRPr="00EC4CC3" w:rsidRDefault="00EC4CC3" w:rsidP="00EC4CC3">
      <w:pPr>
        <w:spacing w:after="0" w:line="240" w:lineRule="auto"/>
        <w:ind w:left="1008"/>
      </w:pPr>
      <w:r>
        <w:t xml:space="preserve"> </w:t>
      </w:r>
      <w:r w:rsidR="001765D7" w:rsidRPr="001765D7">
        <w:t>Households</w:t>
      </w:r>
      <w:r w:rsidR="008974EA">
        <w:rPr>
          <w:rFonts w:eastAsiaTheme="minorEastAsia"/>
        </w:rPr>
        <w:t>”</w:t>
      </w:r>
    </w:p>
    <w:p w14:paraId="1E493ECD" w14:textId="31B2DD40" w:rsidR="008974EA" w:rsidRDefault="00EC4CC3" w:rsidP="00EC4CC3">
      <w:pPr>
        <w:spacing w:after="0" w:line="240" w:lineRule="auto"/>
        <w:ind w:left="1008"/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spellStart"/>
      <w:r w:rsidR="001765D7">
        <w:rPr>
          <w:b/>
        </w:rPr>
        <w:t>Sul</w:t>
      </w:r>
      <w:proofErr w:type="spellEnd"/>
      <w:r w:rsidR="001765D7">
        <w:rPr>
          <w:b/>
        </w:rPr>
        <w:t>-Ki Lee</w:t>
      </w:r>
      <w:r w:rsidR="001765D7">
        <w:t>, Colorado School of Mines</w:t>
      </w:r>
    </w:p>
    <w:p w14:paraId="7B379981" w14:textId="77777777" w:rsidR="00080389" w:rsidRDefault="00080389" w:rsidP="00EC4CC3">
      <w:pPr>
        <w:spacing w:after="0" w:line="240" w:lineRule="auto"/>
        <w:ind w:left="1008"/>
        <w:rPr>
          <w:rFonts w:eastAsiaTheme="minorEastAsia"/>
        </w:rPr>
      </w:pPr>
    </w:p>
    <w:p w14:paraId="346CFB79" w14:textId="10F000CC" w:rsidR="00080389" w:rsidRDefault="00080389" w:rsidP="00EC4CC3">
      <w:pPr>
        <w:spacing w:after="0" w:line="240" w:lineRule="auto"/>
        <w:ind w:left="1008"/>
        <w:rPr>
          <w:rFonts w:eastAsiaTheme="minorEastAsia"/>
        </w:rPr>
      </w:pPr>
      <w:r>
        <w:rPr>
          <w:rFonts w:eastAsiaTheme="minorEastAsia"/>
        </w:rPr>
        <w:t>“</w:t>
      </w:r>
      <w:r w:rsidR="001765D7" w:rsidRPr="001765D7">
        <w:t>Willingness to Pay for Clean Air: Evidence from China</w:t>
      </w:r>
      <w:r>
        <w:rPr>
          <w:rFonts w:eastAsiaTheme="minorEastAsia"/>
        </w:rPr>
        <w:t>”</w:t>
      </w:r>
    </w:p>
    <w:p w14:paraId="4E666095" w14:textId="4A959486" w:rsidR="00080389" w:rsidRDefault="00EC4CC3" w:rsidP="00EC4CC3">
      <w:pPr>
        <w:spacing w:after="0" w:line="240" w:lineRule="auto"/>
        <w:ind w:left="1008"/>
      </w:pPr>
      <w:r>
        <w:rPr>
          <w:rFonts w:eastAsiaTheme="minorEastAsia"/>
        </w:rPr>
        <w:t xml:space="preserve"> </w:t>
      </w:r>
      <w:r w:rsidR="001765D7">
        <w:rPr>
          <w:b/>
        </w:rPr>
        <w:t>Ran Song</w:t>
      </w:r>
      <w:r w:rsidR="001765D7">
        <w:t xml:space="preserve">, </w:t>
      </w:r>
      <w:proofErr w:type="spellStart"/>
      <w:r w:rsidR="00DC5A84">
        <w:t>Yat-sen</w:t>
      </w:r>
      <w:proofErr w:type="spellEnd"/>
      <w:r w:rsidR="00DC5A84">
        <w:t xml:space="preserve"> University and</w:t>
      </w:r>
      <w:r w:rsidR="001765D7" w:rsidRPr="001765D7">
        <w:t xml:space="preserve"> Harvard</w:t>
      </w:r>
      <w:r w:rsidR="001765D7">
        <w:t xml:space="preserve"> University</w:t>
      </w:r>
    </w:p>
    <w:p w14:paraId="0B23D6B7" w14:textId="77777777" w:rsidR="00EC4CC3" w:rsidRDefault="00EC4CC3" w:rsidP="00EC4CC3">
      <w:pPr>
        <w:spacing w:after="0" w:line="240" w:lineRule="auto"/>
        <w:ind w:left="1008"/>
        <w:rPr>
          <w:rFonts w:cs="Arial"/>
          <w:color w:val="1E1E1E"/>
          <w:shd w:val="clear" w:color="auto" w:fill="FFFFFF"/>
        </w:rPr>
      </w:pPr>
      <w:r>
        <w:t xml:space="preserve"> </w:t>
      </w:r>
      <w:r w:rsidR="00AD00C7">
        <w:t xml:space="preserve">Co-Authors: </w:t>
      </w:r>
      <w:r w:rsidR="001765D7" w:rsidRPr="00DC5A84">
        <w:t xml:space="preserve">Richard Freeman, </w:t>
      </w:r>
      <w:r w:rsidR="00DC5A84" w:rsidRPr="00DC5A84">
        <w:t>Harvard University</w:t>
      </w:r>
      <w:r w:rsidR="00AD00C7">
        <w:t xml:space="preserve">; </w:t>
      </w:r>
      <w:proofErr w:type="spellStart"/>
      <w:r w:rsidR="001765D7" w:rsidRPr="00DC5A84">
        <w:t>Wenquan</w:t>
      </w:r>
      <w:proofErr w:type="spellEnd"/>
      <w:r w:rsidR="001765D7" w:rsidRPr="00DC5A84">
        <w:t xml:space="preserve"> Liang, </w:t>
      </w:r>
      <w:r w:rsidR="00DC5A84" w:rsidRPr="00DC5A84">
        <w:rPr>
          <w:rFonts w:cs="Arial"/>
          <w:color w:val="1E1E1E"/>
          <w:shd w:val="clear" w:color="auto" w:fill="FFFFFF"/>
        </w:rPr>
        <w:t>Shanghai Jiao Tong University</w:t>
      </w:r>
      <w:r w:rsidR="00AD00C7">
        <w:rPr>
          <w:rFonts w:cs="Arial"/>
          <w:color w:val="1E1E1E"/>
          <w:shd w:val="clear" w:color="auto" w:fill="FFFFFF"/>
        </w:rPr>
        <w:t xml:space="preserve">; </w:t>
      </w:r>
      <w:r>
        <w:rPr>
          <w:rFonts w:cs="Arial"/>
          <w:color w:val="1E1E1E"/>
          <w:shd w:val="clear" w:color="auto" w:fill="FFFFFF"/>
        </w:rPr>
        <w:t xml:space="preserve"> </w:t>
      </w:r>
    </w:p>
    <w:p w14:paraId="738AB80E" w14:textId="4943CB69" w:rsidR="001765D7" w:rsidRPr="00EC4CC3" w:rsidRDefault="00EC4CC3" w:rsidP="00EC4CC3">
      <w:pPr>
        <w:spacing w:after="0" w:line="240" w:lineRule="auto"/>
        <w:ind w:left="1008"/>
        <w:rPr>
          <w:rFonts w:cs="Arial"/>
          <w:color w:val="1E1E1E"/>
          <w:shd w:val="clear" w:color="auto" w:fill="FFFFFF"/>
        </w:rPr>
      </w:pPr>
      <w:r>
        <w:rPr>
          <w:rFonts w:cs="Arial"/>
          <w:color w:val="1E1E1E"/>
          <w:shd w:val="clear" w:color="auto" w:fill="FFFFFF"/>
        </w:rPr>
        <w:t xml:space="preserve"> </w:t>
      </w:r>
      <w:r w:rsidR="001765D7" w:rsidRPr="00DC5A84">
        <w:t>Christopher Timmins</w:t>
      </w:r>
      <w:r w:rsidR="000E391E" w:rsidRPr="00DC5A84">
        <w:t>, Duke University</w:t>
      </w:r>
    </w:p>
    <w:p w14:paraId="6273028A" w14:textId="77777777" w:rsidR="00FB000E" w:rsidRDefault="00FB000E" w:rsidP="00EC4CC3">
      <w:pPr>
        <w:spacing w:after="0" w:line="240" w:lineRule="auto"/>
        <w:ind w:left="1008"/>
        <w:rPr>
          <w:rFonts w:eastAsiaTheme="minorEastAsia"/>
        </w:rPr>
      </w:pPr>
    </w:p>
    <w:p w14:paraId="489402E1" w14:textId="3F3645CC" w:rsidR="00080389" w:rsidRDefault="00080389" w:rsidP="00EC4CC3">
      <w:pPr>
        <w:spacing w:after="0" w:line="240" w:lineRule="auto"/>
        <w:ind w:left="1008"/>
        <w:rPr>
          <w:rFonts w:eastAsiaTheme="minorEastAsia"/>
        </w:rPr>
      </w:pPr>
      <w:r>
        <w:rPr>
          <w:rFonts w:eastAsiaTheme="minorEastAsia"/>
        </w:rPr>
        <w:t>“</w:t>
      </w:r>
      <w:r w:rsidR="001765D7" w:rsidRPr="001765D7">
        <w:t>Legacies of Lead – Estimating Homebuyer Response to Lead Exposure</w:t>
      </w:r>
      <w:r>
        <w:rPr>
          <w:rFonts w:eastAsiaTheme="minorEastAsia"/>
        </w:rPr>
        <w:t>”</w:t>
      </w:r>
    </w:p>
    <w:p w14:paraId="6F18E33C" w14:textId="167AF281" w:rsidR="00080389" w:rsidRDefault="00B56C5E" w:rsidP="00EC4CC3">
      <w:pPr>
        <w:spacing w:after="0" w:line="240" w:lineRule="auto"/>
        <w:ind w:left="1008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1765D7">
        <w:rPr>
          <w:b/>
        </w:rPr>
        <w:t>Nicholas Irwin</w:t>
      </w:r>
      <w:r w:rsidR="001765D7">
        <w:t xml:space="preserve">, </w:t>
      </w:r>
      <w:proofErr w:type="gramStart"/>
      <w:r w:rsidR="001765D7">
        <w:t>The</w:t>
      </w:r>
      <w:proofErr w:type="gramEnd"/>
      <w:r w:rsidR="001765D7">
        <w:t xml:space="preserve"> Ohio State University</w:t>
      </w:r>
    </w:p>
    <w:p w14:paraId="38640352" w14:textId="77777777" w:rsidR="00080389" w:rsidRDefault="00080389" w:rsidP="00080389">
      <w:pPr>
        <w:spacing w:after="0" w:line="240" w:lineRule="auto"/>
        <w:ind w:left="1440"/>
      </w:pPr>
    </w:p>
    <w:p w14:paraId="07DA084D" w14:textId="4C1CD6E8" w:rsidR="00080389" w:rsidRDefault="00391787" w:rsidP="00080389">
      <w:pPr>
        <w:spacing w:after="0" w:line="240" w:lineRule="auto"/>
        <w:rPr>
          <w:b/>
        </w:rPr>
      </w:pPr>
      <w:r w:rsidRPr="00391787">
        <w:rPr>
          <w:b/>
        </w:rPr>
        <w:t>10:00 – 10:30 a.m. Break</w:t>
      </w:r>
    </w:p>
    <w:p w14:paraId="096D58D4" w14:textId="77777777" w:rsidR="00391787" w:rsidRPr="00391787" w:rsidRDefault="00391787" w:rsidP="00080389">
      <w:pPr>
        <w:spacing w:after="0" w:line="240" w:lineRule="auto"/>
        <w:rPr>
          <w:b/>
        </w:rPr>
      </w:pPr>
    </w:p>
    <w:p w14:paraId="5F4D42D3" w14:textId="7E3AFC45" w:rsidR="21CD0DED" w:rsidRDefault="659D3FBF" w:rsidP="659D3FBF">
      <w:pPr>
        <w:spacing w:line="240" w:lineRule="auto"/>
        <w:rPr>
          <w:rFonts w:eastAsiaTheme="minorEastAsia"/>
        </w:rPr>
      </w:pPr>
      <w:r w:rsidRPr="00391787">
        <w:rPr>
          <w:rFonts w:eastAsiaTheme="minorEastAsia"/>
          <w:b/>
        </w:rPr>
        <w:t xml:space="preserve">10:30 </w:t>
      </w:r>
      <w:r w:rsidR="00DE7007">
        <w:rPr>
          <w:rFonts w:eastAsiaTheme="minorEastAsia"/>
          <w:b/>
        </w:rPr>
        <w:t xml:space="preserve">a.m. </w:t>
      </w:r>
      <w:r w:rsidRPr="00391787">
        <w:rPr>
          <w:rFonts w:eastAsiaTheme="minorEastAsia"/>
          <w:b/>
        </w:rPr>
        <w:t>– 12:00 p.m.</w:t>
      </w:r>
      <w:r w:rsidRPr="659D3FBF">
        <w:rPr>
          <w:rFonts w:eastAsiaTheme="minorEastAsia"/>
        </w:rPr>
        <w:t xml:space="preserve"> </w:t>
      </w:r>
      <w:r w:rsidR="008A1FCD" w:rsidRPr="00391787">
        <w:rPr>
          <w:b/>
        </w:rPr>
        <w:t>–</w:t>
      </w:r>
      <w:r w:rsidR="001A177E">
        <w:rPr>
          <w:b/>
        </w:rPr>
        <w:t xml:space="preserve"> Oceans</w:t>
      </w:r>
    </w:p>
    <w:p w14:paraId="34AA3BC4" w14:textId="4AFC0FE7" w:rsidR="00080389" w:rsidRDefault="00080389" w:rsidP="00D838FE">
      <w:pPr>
        <w:spacing w:after="0" w:line="240" w:lineRule="auto"/>
        <w:ind w:left="1008"/>
        <w:rPr>
          <w:rFonts w:eastAsiaTheme="minorEastAsia"/>
        </w:rPr>
      </w:pPr>
      <w:r>
        <w:rPr>
          <w:rFonts w:eastAsiaTheme="minorEastAsia"/>
        </w:rPr>
        <w:t>“</w:t>
      </w:r>
      <w:r w:rsidR="001765D7" w:rsidRPr="001765D7">
        <w:rPr>
          <w:rFonts w:eastAsiaTheme="minorEastAsia"/>
        </w:rPr>
        <w:t>Empirical Structural Analysis of Value Generation in th</w:t>
      </w:r>
      <w:r w:rsidR="00483242">
        <w:rPr>
          <w:rFonts w:eastAsiaTheme="minorEastAsia"/>
        </w:rPr>
        <w:t>e Northeast Multispecies Sector</w:t>
      </w:r>
      <w:r w:rsidR="00D838FE">
        <w:rPr>
          <w:rFonts w:eastAsiaTheme="minorEastAsia"/>
        </w:rPr>
        <w:t xml:space="preserve"> </w:t>
      </w:r>
      <w:r w:rsidR="001765D7" w:rsidRPr="001765D7">
        <w:rPr>
          <w:rFonts w:eastAsiaTheme="minorEastAsia"/>
        </w:rPr>
        <w:t>Program</w:t>
      </w:r>
      <w:r>
        <w:rPr>
          <w:rFonts w:eastAsiaTheme="minorEastAsia"/>
        </w:rPr>
        <w:t>”</w:t>
      </w:r>
    </w:p>
    <w:p w14:paraId="3CF4F756" w14:textId="57AFC76B" w:rsidR="00080389" w:rsidRDefault="00D838FE" w:rsidP="00A504AD">
      <w:pPr>
        <w:spacing w:after="0" w:line="240" w:lineRule="auto"/>
        <w:ind w:left="1008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1765D7">
        <w:rPr>
          <w:rFonts w:eastAsiaTheme="minorEastAsia"/>
          <w:b/>
        </w:rPr>
        <w:t xml:space="preserve">Anna </w:t>
      </w:r>
      <w:proofErr w:type="spellStart"/>
      <w:r w:rsidR="001765D7">
        <w:rPr>
          <w:rFonts w:eastAsiaTheme="minorEastAsia"/>
          <w:b/>
        </w:rPr>
        <w:t>Birkenback</w:t>
      </w:r>
      <w:proofErr w:type="spellEnd"/>
      <w:r w:rsidR="001765D7">
        <w:rPr>
          <w:rFonts w:eastAsiaTheme="minorEastAsia"/>
        </w:rPr>
        <w:t>, Duke</w:t>
      </w:r>
      <w:r w:rsidR="00080389">
        <w:rPr>
          <w:rFonts w:eastAsiaTheme="minorEastAsia"/>
        </w:rPr>
        <w:t xml:space="preserve"> University</w:t>
      </w:r>
    </w:p>
    <w:p w14:paraId="208C2384" w14:textId="6D417406" w:rsidR="001765D7" w:rsidRDefault="00D838FE" w:rsidP="00A504AD">
      <w:pPr>
        <w:spacing w:after="0" w:line="240" w:lineRule="auto"/>
        <w:ind w:left="1008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AD00C7">
        <w:rPr>
          <w:rFonts w:eastAsiaTheme="minorEastAsia"/>
        </w:rPr>
        <w:t xml:space="preserve">Co-Authors: </w:t>
      </w:r>
      <w:r w:rsidR="001765D7" w:rsidRPr="001765D7">
        <w:rPr>
          <w:rFonts w:eastAsiaTheme="minorEastAsia"/>
        </w:rPr>
        <w:t xml:space="preserve">Min-Yang Lee, </w:t>
      </w:r>
      <w:r w:rsidR="00DC5A84">
        <w:rPr>
          <w:rFonts w:eastAsiaTheme="minorEastAsia"/>
        </w:rPr>
        <w:t>NOAA</w:t>
      </w:r>
      <w:r w:rsidR="00AD00C7">
        <w:rPr>
          <w:rFonts w:eastAsiaTheme="minorEastAsia"/>
        </w:rPr>
        <w:t xml:space="preserve">; </w:t>
      </w:r>
      <w:r w:rsidR="001765D7" w:rsidRPr="001765D7">
        <w:rPr>
          <w:rFonts w:eastAsiaTheme="minorEastAsia"/>
        </w:rPr>
        <w:t>Martin D. Smith</w:t>
      </w:r>
      <w:r w:rsidR="001765D7">
        <w:rPr>
          <w:rFonts w:eastAsiaTheme="minorEastAsia"/>
        </w:rPr>
        <w:t xml:space="preserve">, </w:t>
      </w:r>
      <w:r w:rsidR="00DC5A84">
        <w:rPr>
          <w:rFonts w:eastAsiaTheme="minorEastAsia"/>
        </w:rPr>
        <w:t>Duke University</w:t>
      </w:r>
    </w:p>
    <w:p w14:paraId="1EEC93B0" w14:textId="77777777" w:rsidR="00080389" w:rsidRDefault="00080389" w:rsidP="00A504AD">
      <w:pPr>
        <w:spacing w:after="0" w:line="240" w:lineRule="auto"/>
        <w:ind w:left="1008"/>
        <w:rPr>
          <w:rFonts w:eastAsiaTheme="minorEastAsia"/>
        </w:rPr>
      </w:pPr>
    </w:p>
    <w:p w14:paraId="056FE91E" w14:textId="77777777" w:rsidR="001A177E" w:rsidRDefault="001A177E" w:rsidP="001A177E">
      <w:pPr>
        <w:spacing w:after="0" w:line="240" w:lineRule="auto"/>
        <w:ind w:left="288" w:firstLine="720"/>
        <w:textAlignment w:val="baseline"/>
      </w:pPr>
      <w:r>
        <w:t>“Assessing the Socioeconomic Impacts of Marine Protected A</w:t>
      </w:r>
      <w:r w:rsidRPr="009560EF">
        <w:t>reas</w:t>
      </w:r>
      <w:r>
        <w:t>”</w:t>
      </w:r>
    </w:p>
    <w:p w14:paraId="314ED640" w14:textId="77777777" w:rsidR="001A177E" w:rsidRDefault="001A177E" w:rsidP="001A177E">
      <w:pPr>
        <w:spacing w:after="0" w:line="240" w:lineRule="auto"/>
        <w:ind w:left="288" w:firstLine="720"/>
        <w:textAlignment w:val="baseline"/>
      </w:pPr>
      <w:r>
        <w:t xml:space="preserve"> </w:t>
      </w:r>
      <w:r>
        <w:rPr>
          <w:b/>
        </w:rPr>
        <w:t>David Gill</w:t>
      </w:r>
      <w:r>
        <w:t xml:space="preserve">, </w:t>
      </w:r>
      <w:r w:rsidRPr="009560EF">
        <w:t>George Mason University/Conservation International</w:t>
      </w:r>
    </w:p>
    <w:p w14:paraId="37A1BD6F" w14:textId="28002A87" w:rsidR="001A177E" w:rsidRDefault="001A177E" w:rsidP="001A177E">
      <w:pPr>
        <w:spacing w:after="0" w:line="240" w:lineRule="auto"/>
        <w:ind w:firstLine="576"/>
        <w:textAlignment w:val="baseline"/>
      </w:pPr>
      <w:r>
        <w:lastRenderedPageBreak/>
        <w:t xml:space="preserve">          Co-Authors: </w:t>
      </w:r>
      <w:r w:rsidRPr="009560EF">
        <w:t>Mich</w:t>
      </w:r>
      <w:r>
        <w:t xml:space="preserve">ael </w:t>
      </w:r>
      <w:proofErr w:type="spellStart"/>
      <w:r>
        <w:t>Mascia</w:t>
      </w:r>
      <w:proofErr w:type="spellEnd"/>
      <w:r w:rsidRPr="009560EF">
        <w:t xml:space="preserve"> </w:t>
      </w:r>
      <w:r>
        <w:t xml:space="preserve">and </w:t>
      </w:r>
      <w:r w:rsidRPr="009560EF">
        <w:t xml:space="preserve">Alex Pfaff, </w:t>
      </w:r>
      <w:r>
        <w:t xml:space="preserve">Duke University; </w:t>
      </w:r>
      <w:r w:rsidRPr="009560EF">
        <w:t>Susie Holst</w:t>
      </w:r>
      <w:r>
        <w:t xml:space="preserve"> and Peter Edwards</w:t>
      </w:r>
      <w:r w:rsidRPr="00204A22">
        <w:t xml:space="preserve">, </w:t>
      </w:r>
    </w:p>
    <w:p w14:paraId="387E317D" w14:textId="3A2CCE4E" w:rsidR="001A177E" w:rsidRPr="00A44E58" w:rsidRDefault="001A177E" w:rsidP="001A177E">
      <w:pPr>
        <w:spacing w:after="0" w:line="240" w:lineRule="auto"/>
        <w:ind w:firstLine="576"/>
        <w:textAlignment w:val="baseline"/>
        <w:rPr>
          <w:highlight w:val="yellow"/>
        </w:rPr>
      </w:pPr>
      <w:r>
        <w:t xml:space="preserve">          </w:t>
      </w:r>
      <w:r w:rsidRPr="00204A22">
        <w:t>NOAA</w:t>
      </w:r>
    </w:p>
    <w:p w14:paraId="47C73E6C" w14:textId="77777777" w:rsidR="00080389" w:rsidRDefault="00080389" w:rsidP="00080389">
      <w:pPr>
        <w:spacing w:after="0" w:line="240" w:lineRule="auto"/>
        <w:rPr>
          <w:rFonts w:eastAsiaTheme="minorEastAsia"/>
        </w:rPr>
      </w:pPr>
    </w:p>
    <w:p w14:paraId="29A5CE12" w14:textId="77777777" w:rsidR="00483242" w:rsidRDefault="00483242" w:rsidP="00542AFD">
      <w:pPr>
        <w:spacing w:after="0" w:line="240" w:lineRule="auto"/>
        <w:ind w:left="1440"/>
        <w:rPr>
          <w:rFonts w:eastAsiaTheme="minorEastAsia"/>
        </w:rPr>
      </w:pPr>
    </w:p>
    <w:p w14:paraId="7CF91D1C" w14:textId="2594C7E3" w:rsidR="00080389" w:rsidRDefault="00080389" w:rsidP="004276A1">
      <w:pPr>
        <w:spacing w:after="0" w:line="240" w:lineRule="auto"/>
        <w:ind w:left="1008"/>
        <w:rPr>
          <w:rFonts w:eastAsiaTheme="minorEastAsia"/>
        </w:rPr>
      </w:pPr>
      <w:r>
        <w:rPr>
          <w:rFonts w:eastAsiaTheme="minorEastAsia"/>
        </w:rPr>
        <w:t>“</w:t>
      </w:r>
      <w:r w:rsidR="007E42E2">
        <w:rPr>
          <w:rFonts w:eastAsiaTheme="minorEastAsia"/>
        </w:rPr>
        <w:t>Valuation of Coral Reefs Using Choice Modelling and Contingent V</w:t>
      </w:r>
      <w:r w:rsidR="00542AFD" w:rsidRPr="00542AFD">
        <w:rPr>
          <w:rFonts w:eastAsiaTheme="minorEastAsia"/>
        </w:rPr>
        <w:t>aluation in Tobago</w:t>
      </w:r>
      <w:r>
        <w:rPr>
          <w:rFonts w:eastAsiaTheme="minorEastAsia"/>
        </w:rPr>
        <w:t>”</w:t>
      </w:r>
    </w:p>
    <w:p w14:paraId="10B2A6B4" w14:textId="7720C059" w:rsidR="00080389" w:rsidRDefault="00542AFD" w:rsidP="004276A1">
      <w:pPr>
        <w:spacing w:after="0" w:line="240" w:lineRule="auto"/>
        <w:ind w:left="1008"/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spellStart"/>
      <w:r w:rsidRPr="00542AFD">
        <w:rPr>
          <w:rFonts w:eastAsiaTheme="minorEastAsia"/>
          <w:b/>
        </w:rPr>
        <w:t>Jahson</w:t>
      </w:r>
      <w:proofErr w:type="spellEnd"/>
      <w:r w:rsidRPr="00542AFD">
        <w:rPr>
          <w:rFonts w:eastAsiaTheme="minorEastAsia"/>
          <w:b/>
        </w:rPr>
        <w:t xml:space="preserve"> B. </w:t>
      </w:r>
      <w:proofErr w:type="spellStart"/>
      <w:r w:rsidRPr="00542AFD">
        <w:rPr>
          <w:rFonts w:eastAsiaTheme="minorEastAsia"/>
          <w:b/>
        </w:rPr>
        <w:t>Alemu</w:t>
      </w:r>
      <w:proofErr w:type="spellEnd"/>
      <w:r w:rsidR="00080389">
        <w:rPr>
          <w:rFonts w:eastAsiaTheme="minorEastAsia"/>
        </w:rPr>
        <w:t xml:space="preserve">, </w:t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</w:t>
      </w:r>
      <w:r w:rsidR="00080389">
        <w:rPr>
          <w:rFonts w:eastAsiaTheme="minorEastAsia"/>
        </w:rPr>
        <w:t xml:space="preserve">University of </w:t>
      </w:r>
      <w:r>
        <w:rPr>
          <w:rFonts w:eastAsiaTheme="minorEastAsia"/>
        </w:rPr>
        <w:t>the West Indies</w:t>
      </w:r>
    </w:p>
    <w:p w14:paraId="3E8002C1" w14:textId="77DC8D60" w:rsidR="00542AFD" w:rsidRDefault="00DC5A84" w:rsidP="004276A1">
      <w:pPr>
        <w:spacing w:after="0" w:line="240" w:lineRule="auto"/>
        <w:ind w:left="1008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AD00C7">
        <w:rPr>
          <w:rFonts w:eastAsiaTheme="minorEastAsia"/>
        </w:rPr>
        <w:t xml:space="preserve">Co-Author: </w:t>
      </w:r>
      <w:r w:rsidR="00542AFD" w:rsidRPr="00542AFD">
        <w:rPr>
          <w:rFonts w:eastAsiaTheme="minorEastAsia"/>
        </w:rPr>
        <w:t xml:space="preserve">Peter W. </w:t>
      </w:r>
      <w:proofErr w:type="spellStart"/>
      <w:r w:rsidR="00542AFD" w:rsidRPr="00542AFD">
        <w:rPr>
          <w:rFonts w:eastAsiaTheme="minorEastAsia"/>
        </w:rPr>
        <w:t>Schuhmann</w:t>
      </w:r>
      <w:proofErr w:type="spellEnd"/>
      <w:r w:rsidR="00542AFD">
        <w:rPr>
          <w:rFonts w:eastAsiaTheme="minorEastAsia"/>
        </w:rPr>
        <w:t xml:space="preserve">, </w:t>
      </w:r>
      <w:r>
        <w:rPr>
          <w:rFonts w:eastAsiaTheme="minorEastAsia"/>
        </w:rPr>
        <w:t>University of North Carolina - Wilmington</w:t>
      </w:r>
    </w:p>
    <w:p w14:paraId="2EB21757" w14:textId="77777777" w:rsidR="00080389" w:rsidRPr="00080389" w:rsidRDefault="00080389" w:rsidP="00080389">
      <w:pPr>
        <w:spacing w:after="0" w:line="240" w:lineRule="auto"/>
        <w:ind w:left="1440"/>
      </w:pPr>
    </w:p>
    <w:p w14:paraId="01364232" w14:textId="54A31FA8" w:rsidR="00080389" w:rsidRPr="00B56C5E" w:rsidRDefault="00DE7007" w:rsidP="659D3FBF">
      <w:pPr>
        <w:spacing w:line="240" w:lineRule="auto"/>
        <w:rPr>
          <w:rFonts w:eastAsiaTheme="minorEastAsia"/>
        </w:rPr>
      </w:pPr>
      <w:r>
        <w:rPr>
          <w:rFonts w:eastAsiaTheme="minorEastAsia"/>
          <w:b/>
        </w:rPr>
        <w:t>12:00</w:t>
      </w:r>
      <w:r w:rsidR="659D3FBF" w:rsidRPr="0071660D">
        <w:rPr>
          <w:rFonts w:eastAsiaTheme="minorEastAsia"/>
          <w:b/>
        </w:rPr>
        <w:t xml:space="preserve"> p.m. </w:t>
      </w:r>
      <w:r>
        <w:rPr>
          <w:rFonts w:eastAsiaTheme="minorEastAsia"/>
          <w:b/>
        </w:rPr>
        <w:t>Lunch</w:t>
      </w:r>
      <w:r w:rsidR="00513C82">
        <w:rPr>
          <w:rFonts w:eastAsiaTheme="minorEastAsia"/>
          <w:b/>
        </w:rPr>
        <w:t xml:space="preserve"> – Nighthawk</w:t>
      </w:r>
    </w:p>
    <w:p w14:paraId="0E06D477" w14:textId="76258878" w:rsidR="21CD0DED" w:rsidRPr="00391787" w:rsidRDefault="00DE7007" w:rsidP="659D3FBF">
      <w:pPr>
        <w:spacing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>1:30 – 3:00</w:t>
      </w:r>
      <w:r w:rsidR="008A1FCD">
        <w:rPr>
          <w:rFonts w:eastAsiaTheme="minorEastAsia"/>
          <w:b/>
        </w:rPr>
        <w:t xml:space="preserve"> p.m. </w:t>
      </w:r>
      <w:r w:rsidR="008A1FCD" w:rsidRPr="00391787">
        <w:rPr>
          <w:b/>
        </w:rPr>
        <w:t>–</w:t>
      </w:r>
      <w:r w:rsidR="008A1FCD">
        <w:rPr>
          <w:b/>
        </w:rPr>
        <w:t xml:space="preserve"> </w:t>
      </w:r>
      <w:r>
        <w:rPr>
          <w:rFonts w:eastAsiaTheme="minorEastAsia"/>
          <w:b/>
        </w:rPr>
        <w:t>Energy</w:t>
      </w:r>
    </w:p>
    <w:p w14:paraId="45349BDA" w14:textId="77777777" w:rsidR="004276A1" w:rsidRDefault="00080389" w:rsidP="004276A1">
      <w:pPr>
        <w:spacing w:after="0" w:line="240" w:lineRule="auto"/>
        <w:ind w:left="1008"/>
        <w:rPr>
          <w:rFonts w:eastAsiaTheme="minorEastAsia"/>
        </w:rPr>
      </w:pPr>
      <w:r>
        <w:rPr>
          <w:rFonts w:eastAsiaTheme="minorEastAsia"/>
        </w:rPr>
        <w:t>“</w:t>
      </w:r>
      <w:r w:rsidR="00542AFD" w:rsidRPr="00542AFD">
        <w:rPr>
          <w:rFonts w:eastAsiaTheme="minorEastAsia"/>
        </w:rPr>
        <w:t>Drivers of Coal Generator Retirements and their Imp</w:t>
      </w:r>
      <w:r w:rsidR="00DC5A84">
        <w:rPr>
          <w:rFonts w:eastAsiaTheme="minorEastAsia"/>
        </w:rPr>
        <w:t xml:space="preserve">act on the Shifting Electricity </w:t>
      </w:r>
      <w:r w:rsidR="00542AFD" w:rsidRPr="00542AFD">
        <w:rPr>
          <w:rFonts w:eastAsiaTheme="minorEastAsia"/>
        </w:rPr>
        <w:t xml:space="preserve">Generation </w:t>
      </w:r>
    </w:p>
    <w:p w14:paraId="7520745D" w14:textId="10511514" w:rsidR="00080389" w:rsidRDefault="004276A1" w:rsidP="004276A1">
      <w:pPr>
        <w:spacing w:after="0" w:line="240" w:lineRule="auto"/>
        <w:ind w:left="1008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542AFD" w:rsidRPr="00542AFD">
        <w:rPr>
          <w:rFonts w:eastAsiaTheme="minorEastAsia"/>
        </w:rPr>
        <w:t>Portfolio in the U.S.</w:t>
      </w:r>
      <w:r w:rsidR="00080389">
        <w:rPr>
          <w:rFonts w:eastAsiaTheme="minorEastAsia"/>
        </w:rPr>
        <w:t>”</w:t>
      </w:r>
    </w:p>
    <w:p w14:paraId="45356E6D" w14:textId="404822A0" w:rsidR="00080389" w:rsidRDefault="004276A1" w:rsidP="004276A1">
      <w:pPr>
        <w:spacing w:after="0" w:line="240" w:lineRule="auto"/>
        <w:ind w:left="1008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542AFD">
        <w:rPr>
          <w:rFonts w:eastAsiaTheme="minorEastAsia"/>
          <w:b/>
        </w:rPr>
        <w:t>Becky Davis</w:t>
      </w:r>
      <w:r w:rsidR="00542AFD">
        <w:rPr>
          <w:rFonts w:eastAsiaTheme="minorEastAsia"/>
        </w:rPr>
        <w:t>, University of Tennessee</w:t>
      </w:r>
    </w:p>
    <w:p w14:paraId="5E2EAA9C" w14:textId="56E4F427" w:rsidR="00080389" w:rsidRDefault="004276A1" w:rsidP="004276A1">
      <w:pPr>
        <w:spacing w:after="0" w:line="240" w:lineRule="auto"/>
        <w:ind w:left="1008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AD00C7">
        <w:rPr>
          <w:rFonts w:eastAsiaTheme="minorEastAsia"/>
        </w:rPr>
        <w:t xml:space="preserve">Co-Author: </w:t>
      </w:r>
      <w:r w:rsidR="00542AFD" w:rsidRPr="00542AFD">
        <w:rPr>
          <w:rFonts w:eastAsiaTheme="minorEastAsia"/>
        </w:rPr>
        <w:t>Charles Sims</w:t>
      </w:r>
      <w:r w:rsidR="00542AFD">
        <w:rPr>
          <w:rFonts w:eastAsiaTheme="minorEastAsia"/>
        </w:rPr>
        <w:t xml:space="preserve">, </w:t>
      </w:r>
      <w:r w:rsidR="00DC5A84">
        <w:rPr>
          <w:rFonts w:eastAsiaTheme="minorEastAsia"/>
        </w:rPr>
        <w:t>University of Tennessee</w:t>
      </w:r>
    </w:p>
    <w:p w14:paraId="22F3356E" w14:textId="77777777" w:rsidR="00080389" w:rsidRDefault="00080389" w:rsidP="004276A1">
      <w:pPr>
        <w:spacing w:after="0" w:line="240" w:lineRule="auto"/>
        <w:ind w:left="1008"/>
        <w:rPr>
          <w:rFonts w:eastAsiaTheme="minorEastAsia"/>
        </w:rPr>
      </w:pPr>
    </w:p>
    <w:p w14:paraId="67557B00" w14:textId="05481B1C" w:rsidR="00080389" w:rsidRDefault="00080389" w:rsidP="004276A1">
      <w:pPr>
        <w:spacing w:after="0" w:line="240" w:lineRule="auto"/>
        <w:ind w:left="1008"/>
        <w:rPr>
          <w:rFonts w:eastAsiaTheme="minorEastAsia"/>
        </w:rPr>
      </w:pPr>
      <w:r>
        <w:rPr>
          <w:rFonts w:eastAsiaTheme="minorEastAsia"/>
        </w:rPr>
        <w:t>“</w:t>
      </w:r>
      <w:r w:rsidR="002C53C3" w:rsidRPr="002C53C3">
        <w:rPr>
          <w:rFonts w:eastAsiaTheme="minorEastAsia"/>
        </w:rPr>
        <w:t>Private and Social Costs of Electricity Generation: Evidence from India</w:t>
      </w:r>
      <w:r w:rsidR="002C53C3">
        <w:rPr>
          <w:rFonts w:eastAsiaTheme="minorEastAsia"/>
        </w:rPr>
        <w:t>”</w:t>
      </w:r>
    </w:p>
    <w:p w14:paraId="2E65326F" w14:textId="425AA9FF" w:rsidR="00080389" w:rsidRDefault="004276A1" w:rsidP="004276A1">
      <w:pPr>
        <w:spacing w:after="0" w:line="240" w:lineRule="auto"/>
        <w:ind w:left="1008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542AFD">
        <w:rPr>
          <w:rFonts w:eastAsiaTheme="minorEastAsia"/>
          <w:b/>
        </w:rPr>
        <w:t xml:space="preserve">Fiona </w:t>
      </w:r>
      <w:proofErr w:type="spellStart"/>
      <w:r w:rsidR="00542AFD">
        <w:rPr>
          <w:rFonts w:eastAsiaTheme="minorEastAsia"/>
          <w:b/>
        </w:rPr>
        <w:t>Burlig</w:t>
      </w:r>
      <w:proofErr w:type="spellEnd"/>
      <w:r w:rsidR="00080389">
        <w:rPr>
          <w:rFonts w:eastAsiaTheme="minorEastAsia"/>
        </w:rPr>
        <w:t xml:space="preserve">, </w:t>
      </w:r>
      <w:r w:rsidR="00542AFD">
        <w:rPr>
          <w:rFonts w:eastAsiaTheme="minorEastAsia"/>
        </w:rPr>
        <w:t>University of California, Berkeley</w:t>
      </w:r>
    </w:p>
    <w:p w14:paraId="37DFDE65" w14:textId="5E4157C6" w:rsidR="00AD00C7" w:rsidRDefault="004276A1" w:rsidP="004276A1">
      <w:pPr>
        <w:spacing w:after="0" w:line="240" w:lineRule="auto"/>
        <w:ind w:left="1008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AD00C7">
        <w:rPr>
          <w:rFonts w:eastAsiaTheme="minorEastAsia"/>
        </w:rPr>
        <w:t xml:space="preserve">Co-Authors: </w:t>
      </w:r>
      <w:r w:rsidR="00542AFD" w:rsidRPr="00542AFD">
        <w:rPr>
          <w:rFonts w:eastAsiaTheme="minorEastAsia"/>
        </w:rPr>
        <w:t xml:space="preserve">Louis </w:t>
      </w:r>
      <w:proofErr w:type="spellStart"/>
      <w:r w:rsidR="00542AFD" w:rsidRPr="00542AFD">
        <w:rPr>
          <w:rFonts w:eastAsiaTheme="minorEastAsia"/>
        </w:rPr>
        <w:t>Preonas</w:t>
      </w:r>
      <w:proofErr w:type="spellEnd"/>
      <w:r w:rsidR="00542AFD" w:rsidRPr="00542AFD">
        <w:rPr>
          <w:rFonts w:eastAsiaTheme="minorEastAsia"/>
        </w:rPr>
        <w:t xml:space="preserve">, </w:t>
      </w:r>
      <w:r w:rsidR="00DC5A84">
        <w:rPr>
          <w:rFonts w:eastAsiaTheme="minorEastAsia"/>
        </w:rPr>
        <w:t>University of California, Berkeley</w:t>
      </w:r>
      <w:r w:rsidR="00AD00C7">
        <w:rPr>
          <w:rFonts w:eastAsiaTheme="minorEastAsia"/>
        </w:rPr>
        <w:t xml:space="preserve">; </w:t>
      </w:r>
      <w:proofErr w:type="spellStart"/>
      <w:r w:rsidR="00542AFD" w:rsidRPr="00542AFD">
        <w:rPr>
          <w:rFonts w:eastAsiaTheme="minorEastAsia"/>
        </w:rPr>
        <w:t>Akshaya</w:t>
      </w:r>
      <w:proofErr w:type="spellEnd"/>
      <w:r w:rsidR="00542AFD" w:rsidRPr="00542AFD">
        <w:rPr>
          <w:rFonts w:eastAsiaTheme="minorEastAsia"/>
        </w:rPr>
        <w:t xml:space="preserve"> </w:t>
      </w:r>
      <w:proofErr w:type="spellStart"/>
      <w:r w:rsidR="00542AFD" w:rsidRPr="00542AFD">
        <w:rPr>
          <w:rFonts w:eastAsiaTheme="minorEastAsia"/>
        </w:rPr>
        <w:t>Jha</w:t>
      </w:r>
      <w:proofErr w:type="spellEnd"/>
      <w:r w:rsidR="00542AFD">
        <w:rPr>
          <w:rFonts w:eastAsiaTheme="minorEastAsia"/>
        </w:rPr>
        <w:t>,</w:t>
      </w:r>
      <w:r w:rsidR="00DC5A84">
        <w:rPr>
          <w:rFonts w:eastAsiaTheme="minorEastAsia"/>
        </w:rPr>
        <w:t xml:space="preserve"> Carnegie Mellon </w:t>
      </w:r>
    </w:p>
    <w:p w14:paraId="1D6C711D" w14:textId="28244778" w:rsidR="00542AFD" w:rsidRDefault="004276A1" w:rsidP="004276A1">
      <w:pPr>
        <w:spacing w:after="0" w:line="240" w:lineRule="auto"/>
        <w:ind w:left="1008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DC5A84">
        <w:rPr>
          <w:rFonts w:eastAsiaTheme="minorEastAsia"/>
        </w:rPr>
        <w:t>University</w:t>
      </w:r>
    </w:p>
    <w:p w14:paraId="5BFEF733" w14:textId="77777777" w:rsidR="00542AFD" w:rsidRDefault="00542AFD" w:rsidP="004276A1">
      <w:pPr>
        <w:spacing w:after="0" w:line="240" w:lineRule="auto"/>
        <w:ind w:left="1008"/>
        <w:jc w:val="both"/>
        <w:rPr>
          <w:rFonts w:eastAsiaTheme="minorEastAsia"/>
        </w:rPr>
      </w:pPr>
    </w:p>
    <w:p w14:paraId="083EF4EC" w14:textId="77777777" w:rsidR="00483242" w:rsidRDefault="007E42E2" w:rsidP="004276A1">
      <w:pPr>
        <w:spacing w:after="0" w:line="240" w:lineRule="auto"/>
        <w:ind w:left="1008"/>
        <w:jc w:val="both"/>
        <w:rPr>
          <w:rFonts w:eastAsiaTheme="minorEastAsia"/>
        </w:rPr>
      </w:pPr>
      <w:r>
        <w:rPr>
          <w:rFonts w:eastAsiaTheme="minorEastAsia"/>
        </w:rPr>
        <w:t xml:space="preserve">“Transition to </w:t>
      </w:r>
      <w:r w:rsidR="00542AFD" w:rsidRPr="00542AFD">
        <w:rPr>
          <w:rFonts w:eastAsiaTheme="minorEastAsia"/>
        </w:rPr>
        <w:t>Cl</w:t>
      </w:r>
      <w:r>
        <w:rPr>
          <w:rFonts w:eastAsiaTheme="minorEastAsia"/>
        </w:rPr>
        <w:t xml:space="preserve">ean Technology and Market Power </w:t>
      </w:r>
      <w:r w:rsidR="00542AFD" w:rsidRPr="00542AFD">
        <w:rPr>
          <w:rFonts w:eastAsiaTheme="minorEastAsia"/>
        </w:rPr>
        <w:t>in the De</w:t>
      </w:r>
      <w:r w:rsidR="00483242">
        <w:rPr>
          <w:rFonts w:eastAsiaTheme="minorEastAsia"/>
        </w:rPr>
        <w:t xml:space="preserve">regulated Electricity Industry: </w:t>
      </w:r>
    </w:p>
    <w:p w14:paraId="3D5F23DC" w14:textId="1D88CB75" w:rsidR="00542AFD" w:rsidRDefault="00483242" w:rsidP="004276A1">
      <w:pPr>
        <w:spacing w:after="0" w:line="240" w:lineRule="auto"/>
        <w:ind w:left="1008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542AFD" w:rsidRPr="00542AFD">
        <w:rPr>
          <w:rFonts w:eastAsiaTheme="minorEastAsia"/>
        </w:rPr>
        <w:t>Machine Learning Methods for Estimating Dynamic Response and Causal Inference</w:t>
      </w:r>
      <w:r w:rsidR="00542AFD">
        <w:rPr>
          <w:rFonts w:eastAsiaTheme="minorEastAsia"/>
        </w:rPr>
        <w:t>”</w:t>
      </w:r>
    </w:p>
    <w:p w14:paraId="4FE30395" w14:textId="04B6A933" w:rsidR="00542AFD" w:rsidRPr="00542AFD" w:rsidRDefault="004276A1" w:rsidP="004276A1">
      <w:pPr>
        <w:spacing w:after="0" w:line="240" w:lineRule="auto"/>
        <w:ind w:left="1008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spellStart"/>
      <w:r w:rsidR="00542AFD">
        <w:rPr>
          <w:rFonts w:eastAsiaTheme="minorEastAsia"/>
          <w:b/>
        </w:rPr>
        <w:t>Hyeongyul</w:t>
      </w:r>
      <w:proofErr w:type="spellEnd"/>
      <w:r w:rsidR="00542AFD">
        <w:rPr>
          <w:rFonts w:eastAsiaTheme="minorEastAsia"/>
          <w:b/>
        </w:rPr>
        <w:t xml:space="preserve"> </w:t>
      </w:r>
      <w:proofErr w:type="spellStart"/>
      <w:r w:rsidR="00542AFD">
        <w:rPr>
          <w:rFonts w:eastAsiaTheme="minorEastAsia"/>
          <w:b/>
        </w:rPr>
        <w:t>Roh</w:t>
      </w:r>
      <w:proofErr w:type="spellEnd"/>
      <w:r w:rsidR="00542AFD">
        <w:rPr>
          <w:rFonts w:eastAsiaTheme="minorEastAsia"/>
        </w:rPr>
        <w:t>, North Carolina State University</w:t>
      </w:r>
    </w:p>
    <w:p w14:paraId="1FADDA0B" w14:textId="7C0203B8" w:rsidR="008950B6" w:rsidRPr="0071660D" w:rsidRDefault="00DE7007" w:rsidP="0071660D">
      <w:pPr>
        <w:pStyle w:val="paragraph"/>
        <w:textAlignment w:val="baseline"/>
        <w:rPr>
          <w:rFonts w:asciiTheme="minorHAnsi" w:eastAsiaTheme="minorEastAsia" w:hAnsiTheme="minorHAnsi" w:cstheme="minorBidi"/>
          <w:b/>
        </w:rPr>
      </w:pPr>
      <w:r>
        <w:rPr>
          <w:rStyle w:val="eop"/>
          <w:rFonts w:asciiTheme="minorHAnsi" w:eastAsiaTheme="minorEastAsia" w:hAnsiTheme="minorHAnsi" w:cstheme="minorBidi"/>
          <w:b/>
        </w:rPr>
        <w:t>3:0</w:t>
      </w:r>
      <w:r w:rsidR="00391787">
        <w:rPr>
          <w:rStyle w:val="eop"/>
          <w:rFonts w:asciiTheme="minorHAnsi" w:eastAsiaTheme="minorEastAsia" w:hAnsiTheme="minorHAnsi" w:cstheme="minorBidi"/>
          <w:b/>
        </w:rPr>
        <w:t>0</w:t>
      </w:r>
      <w:r w:rsidR="659D3FBF" w:rsidRPr="00391787">
        <w:rPr>
          <w:rStyle w:val="eop"/>
          <w:rFonts w:asciiTheme="minorHAnsi" w:eastAsiaTheme="minorEastAsia" w:hAnsiTheme="minorHAnsi" w:cstheme="minorBidi"/>
          <w:b/>
        </w:rPr>
        <w:t xml:space="preserve"> p.m. Adjourn</w:t>
      </w:r>
    </w:p>
    <w:p w14:paraId="573A5C39" w14:textId="6232B1DB" w:rsidR="008B4C14" w:rsidRDefault="0059192E" w:rsidP="0059192E">
      <w:pPr>
        <w:pStyle w:val="paragraph"/>
        <w:tabs>
          <w:tab w:val="left" w:pos="480"/>
        </w:tabs>
        <w:textAlignment w:val="baseline"/>
        <w:rPr>
          <w:rFonts w:asciiTheme="minorHAnsi" w:hAnsiTheme="minorHAnsi"/>
          <w:b/>
          <w:color w:val="1F4E79" w:themeColor="accent1" w:themeShade="80"/>
          <w:sz w:val="28"/>
          <w:szCs w:val="28"/>
        </w:rPr>
      </w:pPr>
      <w:r>
        <w:rPr>
          <w:rFonts w:asciiTheme="minorHAnsi" w:hAnsiTheme="minorHAnsi"/>
          <w:b/>
          <w:color w:val="1F4E79" w:themeColor="accent1" w:themeShade="80"/>
          <w:sz w:val="28"/>
          <w:szCs w:val="28"/>
        </w:rPr>
        <w:tab/>
      </w:r>
    </w:p>
    <w:p w14:paraId="74F0DC88" w14:textId="77777777" w:rsidR="008B4C14" w:rsidRDefault="008B4C14" w:rsidP="008950B6">
      <w:pPr>
        <w:pStyle w:val="paragraph"/>
        <w:jc w:val="center"/>
        <w:textAlignment w:val="baseline"/>
        <w:rPr>
          <w:rFonts w:asciiTheme="minorHAnsi" w:hAnsiTheme="minorHAnsi"/>
          <w:b/>
          <w:color w:val="1F4E79" w:themeColor="accent1" w:themeShade="80"/>
          <w:sz w:val="28"/>
          <w:szCs w:val="28"/>
        </w:rPr>
      </w:pPr>
    </w:p>
    <w:p w14:paraId="087D3CEA" w14:textId="4E32DE53" w:rsidR="008950B6" w:rsidRPr="00B439EB" w:rsidRDefault="008950B6" w:rsidP="008950B6">
      <w:pPr>
        <w:pStyle w:val="paragraph"/>
        <w:jc w:val="center"/>
        <w:textAlignment w:val="baseline"/>
        <w:rPr>
          <w:rFonts w:asciiTheme="minorHAnsi" w:hAnsiTheme="minorHAnsi"/>
          <w:b/>
          <w:color w:val="1F4E79" w:themeColor="accent1" w:themeShade="80"/>
          <w:sz w:val="28"/>
          <w:szCs w:val="28"/>
        </w:rPr>
      </w:pPr>
      <w:r w:rsidRPr="00B439EB">
        <w:rPr>
          <w:rFonts w:asciiTheme="minorHAnsi" w:hAnsiTheme="minorHAnsi"/>
          <w:b/>
          <w:color w:val="1F4E79" w:themeColor="accent1" w:themeShade="80"/>
          <w:sz w:val="28"/>
          <w:szCs w:val="28"/>
        </w:rPr>
        <w:t>Camp Resources gratefully acknowledges the generous support of:</w:t>
      </w:r>
    </w:p>
    <w:p w14:paraId="7CD282EE" w14:textId="0FF77070" w:rsidR="008950B6" w:rsidRPr="008950B6" w:rsidRDefault="00BB5BEE" w:rsidP="008950B6">
      <w:pPr>
        <w:pStyle w:val="paragraph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55E82146" wp14:editId="45516F18">
            <wp:extent cx="1252728" cy="576072"/>
            <wp:effectExtent l="0" t="0" r="5080" b="0"/>
            <wp:docPr id="2" name="Picture 2" descr="https://cenrep.ncsu.edu/cenrep/wp-content/uploads/2015/07/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enrep.ncsu.edu/cenrep/wp-content/uploads/2015/07/I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728" cy="57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0B6">
        <w:rPr>
          <w:rFonts w:asciiTheme="minorHAnsi" w:hAnsiTheme="minorHAnsi"/>
          <w:b/>
          <w:sz w:val="28"/>
          <w:szCs w:val="28"/>
        </w:rPr>
        <w:t xml:space="preserve">                   </w:t>
      </w:r>
      <w:r>
        <w:rPr>
          <w:noProof/>
        </w:rPr>
        <w:drawing>
          <wp:inline distT="0" distB="0" distL="0" distR="0" wp14:anchorId="22A121FA" wp14:editId="1AA12A85">
            <wp:extent cx="804672" cy="1097280"/>
            <wp:effectExtent l="0" t="0" r="0" b="7620"/>
            <wp:docPr id="1" name="Picture 1" descr="https://cenrep.ncsu.edu/cenrep/wp-content/uploads/2015/07/JE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nrep.ncsu.edu/cenrep/wp-content/uploads/2015/07/JEE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0B6">
        <w:rPr>
          <w:rFonts w:asciiTheme="minorHAnsi" w:hAnsiTheme="minorHAnsi"/>
          <w:b/>
          <w:sz w:val="28"/>
          <w:szCs w:val="28"/>
        </w:rPr>
        <w:t xml:space="preserve">       </w:t>
      </w:r>
      <w:r w:rsidR="008950B6">
        <w:rPr>
          <w:rFonts w:asciiTheme="minorHAnsi" w:hAnsiTheme="minorHAnsi" w:cs="Segoe UI"/>
          <w:b/>
          <w:sz w:val="28"/>
          <w:szCs w:val="28"/>
        </w:rPr>
        <w:t xml:space="preserve">              </w:t>
      </w:r>
      <w:r w:rsidR="008950B6">
        <w:rPr>
          <w:noProof/>
        </w:rPr>
        <w:drawing>
          <wp:inline distT="0" distB="0" distL="0" distR="0" wp14:anchorId="2709B8BC" wp14:editId="493333DE">
            <wp:extent cx="832104" cy="731520"/>
            <wp:effectExtent l="0" t="0" r="6350" b="0"/>
            <wp:docPr id="3" name="Picture 3" descr="https://cenrep.ncsu.edu/cenrep/wp-content/uploads/2015/07/R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enrep.ncsu.edu/cenrep/wp-content/uploads/2015/07/RF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04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0B6" w:rsidRPr="008950B6" w:rsidSect="00422880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Segoe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051D"/>
    <w:multiLevelType w:val="hybridMultilevel"/>
    <w:tmpl w:val="07F81FD2"/>
    <w:lvl w:ilvl="0" w:tplc="7D2EE11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AC3006E"/>
    <w:multiLevelType w:val="hybridMultilevel"/>
    <w:tmpl w:val="6B5622C4"/>
    <w:lvl w:ilvl="0" w:tplc="95D0B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16"/>
    <w:rsid w:val="00080389"/>
    <w:rsid w:val="000B74E2"/>
    <w:rsid w:val="000E391E"/>
    <w:rsid w:val="001765D7"/>
    <w:rsid w:val="00191AD2"/>
    <w:rsid w:val="001A177E"/>
    <w:rsid w:val="001F6E32"/>
    <w:rsid w:val="00201F7B"/>
    <w:rsid w:val="00204A22"/>
    <w:rsid w:val="00272738"/>
    <w:rsid w:val="002B5016"/>
    <w:rsid w:val="002C53C3"/>
    <w:rsid w:val="00335BD8"/>
    <w:rsid w:val="00371EB1"/>
    <w:rsid w:val="00382052"/>
    <w:rsid w:val="00391787"/>
    <w:rsid w:val="00394BBF"/>
    <w:rsid w:val="004138F5"/>
    <w:rsid w:val="00422880"/>
    <w:rsid w:val="004276A1"/>
    <w:rsid w:val="00483242"/>
    <w:rsid w:val="004C231F"/>
    <w:rsid w:val="004E5AE7"/>
    <w:rsid w:val="004E76FC"/>
    <w:rsid w:val="00513C82"/>
    <w:rsid w:val="00542AFD"/>
    <w:rsid w:val="0059192E"/>
    <w:rsid w:val="005C6D1D"/>
    <w:rsid w:val="00605094"/>
    <w:rsid w:val="006C06C2"/>
    <w:rsid w:val="0071660D"/>
    <w:rsid w:val="00726E81"/>
    <w:rsid w:val="0073294D"/>
    <w:rsid w:val="00745674"/>
    <w:rsid w:val="0077062C"/>
    <w:rsid w:val="007712B1"/>
    <w:rsid w:val="00795359"/>
    <w:rsid w:val="007B0139"/>
    <w:rsid w:val="007E42E2"/>
    <w:rsid w:val="00821639"/>
    <w:rsid w:val="00861280"/>
    <w:rsid w:val="008950B6"/>
    <w:rsid w:val="008974EA"/>
    <w:rsid w:val="008A1FCD"/>
    <w:rsid w:val="008B3451"/>
    <w:rsid w:val="008B4C14"/>
    <w:rsid w:val="009560EF"/>
    <w:rsid w:val="0097494A"/>
    <w:rsid w:val="00A44E58"/>
    <w:rsid w:val="00A504AD"/>
    <w:rsid w:val="00AB239D"/>
    <w:rsid w:val="00AC68F5"/>
    <w:rsid w:val="00AD00C7"/>
    <w:rsid w:val="00B439EB"/>
    <w:rsid w:val="00B56C5E"/>
    <w:rsid w:val="00B64CB8"/>
    <w:rsid w:val="00BB5BEE"/>
    <w:rsid w:val="00C457A9"/>
    <w:rsid w:val="00C671C0"/>
    <w:rsid w:val="00D838FE"/>
    <w:rsid w:val="00D91B19"/>
    <w:rsid w:val="00DC5A84"/>
    <w:rsid w:val="00DE7007"/>
    <w:rsid w:val="00E65E57"/>
    <w:rsid w:val="00EA7181"/>
    <w:rsid w:val="00EA7569"/>
    <w:rsid w:val="00EC4CC3"/>
    <w:rsid w:val="00EF27AA"/>
    <w:rsid w:val="00F261CB"/>
    <w:rsid w:val="00F81A66"/>
    <w:rsid w:val="00FA242C"/>
    <w:rsid w:val="00FB000E"/>
    <w:rsid w:val="00FE4D38"/>
    <w:rsid w:val="00FE6EDF"/>
    <w:rsid w:val="21CD0DED"/>
    <w:rsid w:val="659D3FBF"/>
    <w:rsid w:val="6FD1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36F9"/>
  <w15:chartTrackingRefBased/>
  <w15:docId w15:val="{8833ABDC-5F29-40DF-8076-8F6A1AD8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1AD2"/>
  </w:style>
  <w:style w:type="character" w:customStyle="1" w:styleId="scx127142316">
    <w:name w:val="scx127142316"/>
    <w:basedOn w:val="DefaultParagraphFont"/>
    <w:rsid w:val="00191AD2"/>
  </w:style>
  <w:style w:type="character" w:customStyle="1" w:styleId="eop">
    <w:name w:val="eop"/>
    <w:basedOn w:val="DefaultParagraphFont"/>
    <w:rsid w:val="00191AD2"/>
  </w:style>
  <w:style w:type="character" w:customStyle="1" w:styleId="spellingerror">
    <w:name w:val="spellingerror"/>
    <w:basedOn w:val="DefaultParagraphFont"/>
    <w:rsid w:val="00191AD2"/>
  </w:style>
  <w:style w:type="character" w:customStyle="1" w:styleId="pagebreaktextspan">
    <w:name w:val="pagebreaktextspan"/>
    <w:basedOn w:val="DefaultParagraphFont"/>
    <w:rsid w:val="00191AD2"/>
  </w:style>
  <w:style w:type="paragraph" w:styleId="ListParagraph">
    <w:name w:val="List Paragraph"/>
    <w:basedOn w:val="Normal"/>
    <w:uiPriority w:val="34"/>
    <w:qFormat/>
    <w:rsid w:val="00F8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B1C02-5FC8-405C-B48C-5CFCCFC9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Jonah</dc:creator>
  <cp:keywords/>
  <dc:description/>
  <cp:lastModifiedBy>Jane</cp:lastModifiedBy>
  <cp:revision>20</cp:revision>
  <dcterms:created xsi:type="dcterms:W3CDTF">2017-06-07T14:24:00Z</dcterms:created>
  <dcterms:modified xsi:type="dcterms:W3CDTF">2017-07-11T15:41:00Z</dcterms:modified>
</cp:coreProperties>
</file>